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6482B" w14:textId="77777777" w:rsidR="009C5C3E" w:rsidRPr="003C0477" w:rsidRDefault="009C5C3E" w:rsidP="00554760">
      <w:pPr>
        <w:rPr>
          <w:rFonts w:ascii="Arial" w:hAnsi="Arial" w:cs="Arial"/>
          <w:b/>
          <w:sz w:val="28"/>
          <w:szCs w:val="28"/>
          <w:u w:val="single"/>
        </w:rPr>
      </w:pPr>
    </w:p>
    <w:p w14:paraId="7B5B684B" w14:textId="77777777" w:rsidR="009C5C3E" w:rsidRPr="003C0477" w:rsidRDefault="009C5C3E" w:rsidP="00554760">
      <w:pPr>
        <w:rPr>
          <w:rFonts w:ascii="Arial" w:hAnsi="Arial" w:cs="Arial"/>
          <w:b/>
          <w:sz w:val="28"/>
          <w:szCs w:val="28"/>
          <w:u w:val="single"/>
        </w:rPr>
      </w:pPr>
    </w:p>
    <w:p w14:paraId="7CBCFACE" w14:textId="77777777" w:rsidR="009C5C3E" w:rsidRPr="003C0477" w:rsidRDefault="009C5C3E" w:rsidP="00554760">
      <w:pPr>
        <w:rPr>
          <w:rFonts w:ascii="Arial" w:hAnsi="Arial" w:cs="Arial"/>
          <w:b/>
          <w:sz w:val="28"/>
          <w:szCs w:val="28"/>
          <w:u w:val="single"/>
        </w:rPr>
      </w:pPr>
    </w:p>
    <w:p w14:paraId="78EEB0E3" w14:textId="77777777" w:rsidR="00966690" w:rsidRPr="003C0477" w:rsidRDefault="00844B85" w:rsidP="00554760">
      <w:pPr>
        <w:pStyle w:val="Title"/>
        <w:rPr>
          <w:rFonts w:ascii="Arial" w:hAnsi="Arial" w:cs="Arial"/>
        </w:rPr>
      </w:pPr>
      <w:r w:rsidRPr="003C0477">
        <w:rPr>
          <w:rFonts w:ascii="Arial" w:hAnsi="Arial" w:cs="Arial"/>
          <w:u w:val="single"/>
        </w:rPr>
        <w:t>Community</w:t>
      </w:r>
      <w:r w:rsidR="00E86A48" w:rsidRPr="003C0477">
        <w:rPr>
          <w:rFonts w:ascii="Arial" w:hAnsi="Arial" w:cs="Arial"/>
          <w:u w:val="single"/>
        </w:rPr>
        <w:t>/Utility</w:t>
      </w:r>
      <w:r w:rsidRPr="003C0477">
        <w:rPr>
          <w:rFonts w:ascii="Arial" w:hAnsi="Arial" w:cs="Arial"/>
          <w:u w:val="single"/>
        </w:rPr>
        <w:t xml:space="preserve"> Name</w:t>
      </w:r>
      <w:r w:rsidRPr="003C0477">
        <w:rPr>
          <w:rFonts w:ascii="Arial" w:hAnsi="Arial" w:cs="Arial"/>
          <w:u w:val="single"/>
        </w:rPr>
        <w:sym w:font="Wingdings" w:char="F0B2"/>
      </w:r>
      <w:r w:rsidRPr="003C0477">
        <w:rPr>
          <w:rFonts w:ascii="Arial" w:hAnsi="Arial" w:cs="Arial"/>
        </w:rPr>
        <w:t xml:space="preserve"> - </w:t>
      </w:r>
    </w:p>
    <w:p w14:paraId="7804DEA3" w14:textId="77777777" w:rsidR="00966690" w:rsidRPr="003C0477" w:rsidRDefault="00967681" w:rsidP="00554760">
      <w:pPr>
        <w:pStyle w:val="Title"/>
        <w:rPr>
          <w:rFonts w:ascii="Arial" w:hAnsi="Arial" w:cs="Arial"/>
        </w:rPr>
      </w:pPr>
      <w:r w:rsidRPr="003C0477">
        <w:rPr>
          <w:rFonts w:ascii="Arial" w:hAnsi="Arial" w:cs="Arial"/>
        </w:rPr>
        <w:t>[</w:t>
      </w:r>
      <w:r w:rsidRPr="003C0477">
        <w:rPr>
          <w:rFonts w:ascii="Arial" w:hAnsi="Arial" w:cs="Arial"/>
          <w:i/>
        </w:rPr>
        <w:t>Tech type</w:t>
      </w:r>
      <w:r w:rsidR="00690918" w:rsidRPr="003C0477">
        <w:rPr>
          <w:rFonts w:ascii="Arial" w:hAnsi="Arial" w:cs="Arial"/>
          <w:i/>
        </w:rPr>
        <w:t xml:space="preserve"> and project name</w:t>
      </w:r>
      <w:r w:rsidRPr="003C0477">
        <w:rPr>
          <w:rFonts w:ascii="Arial" w:hAnsi="Arial" w:cs="Arial"/>
        </w:rPr>
        <w:t>]</w:t>
      </w:r>
      <w:r w:rsidR="00BC6B42" w:rsidRPr="003C0477">
        <w:rPr>
          <w:rFonts w:ascii="Arial" w:hAnsi="Arial" w:cs="Arial"/>
        </w:rPr>
        <w:t xml:space="preserve"> </w:t>
      </w:r>
    </w:p>
    <w:p w14:paraId="06F9CA71" w14:textId="77777777" w:rsidR="00554760" w:rsidRPr="003C0477" w:rsidRDefault="00554760" w:rsidP="00554760">
      <w:pPr>
        <w:rPr>
          <w:rFonts w:ascii="Arial" w:hAnsi="Arial" w:cs="Arial"/>
          <w:b/>
          <w:sz w:val="28"/>
          <w:szCs w:val="28"/>
          <w:u w:val="single"/>
        </w:rPr>
      </w:pPr>
    </w:p>
    <w:p w14:paraId="6DDDFBE3" w14:textId="1333867B" w:rsidR="004A25E1" w:rsidRPr="00554760" w:rsidRDefault="00E66737" w:rsidP="00554760">
      <w:pPr>
        <w:pStyle w:val="Title"/>
        <w:rPr>
          <w:rFonts w:ascii="Arial" w:hAnsi="Arial" w:cs="Arial"/>
          <w:sz w:val="72"/>
          <w:szCs w:val="72"/>
        </w:rPr>
      </w:pPr>
      <w:r w:rsidRPr="00554760">
        <w:rPr>
          <w:rFonts w:ascii="Arial" w:hAnsi="Arial" w:cs="Arial"/>
          <w:sz w:val="72"/>
          <w:szCs w:val="72"/>
        </w:rPr>
        <w:t xml:space="preserve">Business </w:t>
      </w:r>
      <w:r w:rsidR="00706946" w:rsidRPr="00554760">
        <w:rPr>
          <w:rFonts w:ascii="Arial" w:hAnsi="Arial" w:cs="Arial"/>
          <w:sz w:val="72"/>
          <w:szCs w:val="72"/>
        </w:rPr>
        <w:t xml:space="preserve">and Operations </w:t>
      </w:r>
      <w:r w:rsidRPr="00554760">
        <w:rPr>
          <w:rFonts w:ascii="Arial" w:hAnsi="Arial" w:cs="Arial"/>
          <w:sz w:val="72"/>
          <w:szCs w:val="72"/>
        </w:rPr>
        <w:t>Management</w:t>
      </w:r>
      <w:r w:rsidR="00E050F1" w:rsidRPr="00554760">
        <w:rPr>
          <w:rFonts w:ascii="Arial" w:hAnsi="Arial" w:cs="Arial"/>
          <w:sz w:val="72"/>
          <w:szCs w:val="72"/>
        </w:rPr>
        <w:t xml:space="preserve"> </w:t>
      </w:r>
      <w:r w:rsidR="00BC6B42" w:rsidRPr="00554760">
        <w:rPr>
          <w:rFonts w:ascii="Arial" w:hAnsi="Arial" w:cs="Arial"/>
          <w:sz w:val="72"/>
          <w:szCs w:val="72"/>
        </w:rPr>
        <w:t>Plan</w:t>
      </w:r>
    </w:p>
    <w:p w14:paraId="78152A39" w14:textId="77777777" w:rsidR="00966690" w:rsidRPr="003C0477" w:rsidRDefault="00966690" w:rsidP="00554760">
      <w:pPr>
        <w:rPr>
          <w:rFonts w:ascii="Arial" w:hAnsi="Arial" w:cs="Arial"/>
          <w:b/>
          <w:sz w:val="28"/>
          <w:szCs w:val="28"/>
          <w:u w:val="single"/>
        </w:rPr>
      </w:pPr>
    </w:p>
    <w:p w14:paraId="5F01C929" w14:textId="77777777" w:rsidR="009C5C3E" w:rsidRPr="003C0477" w:rsidRDefault="009C5C3E" w:rsidP="00554760">
      <w:pPr>
        <w:rPr>
          <w:rFonts w:ascii="Arial" w:hAnsi="Arial" w:cs="Arial"/>
          <w:b/>
          <w:sz w:val="28"/>
          <w:szCs w:val="28"/>
          <w:u w:val="single"/>
        </w:rPr>
      </w:pPr>
      <w:r w:rsidRPr="003C0477">
        <w:rPr>
          <w:rFonts w:ascii="Arial" w:hAnsi="Arial" w:cs="Arial"/>
          <w:b/>
          <w:sz w:val="28"/>
          <w:szCs w:val="28"/>
          <w:u w:val="single"/>
        </w:rPr>
        <w:t>Date</w:t>
      </w:r>
      <w:r w:rsidRPr="003C0477">
        <w:rPr>
          <w:rFonts w:ascii="Arial" w:hAnsi="Arial" w:cs="Arial"/>
          <w:b/>
          <w:sz w:val="28"/>
          <w:szCs w:val="28"/>
          <w:u w:val="single"/>
        </w:rPr>
        <w:sym w:font="Wingdings" w:char="F0B2"/>
      </w:r>
    </w:p>
    <w:p w14:paraId="628F1EDB" w14:textId="77777777" w:rsidR="009C5C3E" w:rsidRPr="003C0477" w:rsidRDefault="009C5C3E" w:rsidP="00554760">
      <w:pPr>
        <w:rPr>
          <w:rFonts w:ascii="Arial" w:hAnsi="Arial" w:cs="Arial"/>
          <w:b/>
          <w:sz w:val="28"/>
          <w:szCs w:val="28"/>
          <w:u w:val="single"/>
        </w:rPr>
      </w:pPr>
      <w:r w:rsidRPr="003C0477">
        <w:rPr>
          <w:rFonts w:ascii="Arial" w:hAnsi="Arial" w:cs="Arial"/>
          <w:b/>
          <w:sz w:val="28"/>
          <w:szCs w:val="28"/>
          <w:u w:val="single"/>
        </w:rPr>
        <w:t>Name and Contact Information</w:t>
      </w:r>
      <w:r w:rsidRPr="003C0477">
        <w:rPr>
          <w:rFonts w:ascii="Arial" w:hAnsi="Arial" w:cs="Arial"/>
          <w:b/>
          <w:sz w:val="28"/>
          <w:szCs w:val="28"/>
          <w:u w:val="single"/>
        </w:rPr>
        <w:sym w:font="Wingdings" w:char="F0B2"/>
      </w:r>
    </w:p>
    <w:p w14:paraId="279FA628" w14:textId="77777777" w:rsidR="009C5C3E" w:rsidRPr="003C0477" w:rsidRDefault="009C5C3E" w:rsidP="00554760">
      <w:pPr>
        <w:rPr>
          <w:rFonts w:ascii="Arial" w:hAnsi="Arial" w:cs="Arial"/>
          <w:b/>
          <w:sz w:val="28"/>
          <w:szCs w:val="28"/>
        </w:rPr>
      </w:pPr>
    </w:p>
    <w:p w14:paraId="32B603E8" w14:textId="77777777" w:rsidR="009C5C3E" w:rsidRPr="003C0477" w:rsidRDefault="009C5C3E" w:rsidP="00554760">
      <w:pPr>
        <w:rPr>
          <w:rFonts w:ascii="Arial" w:hAnsi="Arial" w:cs="Arial"/>
          <w:b/>
          <w:sz w:val="28"/>
          <w:szCs w:val="28"/>
        </w:rPr>
      </w:pPr>
    </w:p>
    <w:p w14:paraId="0BC097AD" w14:textId="77777777" w:rsidR="009C5C3E" w:rsidRPr="003C0477" w:rsidRDefault="009C5C3E" w:rsidP="00554760">
      <w:pPr>
        <w:rPr>
          <w:rFonts w:ascii="Arial" w:hAnsi="Arial" w:cs="Arial"/>
          <w:b/>
          <w:sz w:val="28"/>
          <w:szCs w:val="28"/>
        </w:rPr>
      </w:pPr>
    </w:p>
    <w:p w14:paraId="76878AC1" w14:textId="77777777" w:rsidR="009C5C3E" w:rsidRPr="003C0477" w:rsidRDefault="009C5C3E" w:rsidP="00554760">
      <w:pPr>
        <w:rPr>
          <w:rFonts w:ascii="Arial" w:hAnsi="Arial" w:cs="Arial"/>
          <w:b/>
          <w:i/>
          <w:sz w:val="24"/>
        </w:rPr>
      </w:pPr>
    </w:p>
    <w:p w14:paraId="48E3162F" w14:textId="77777777" w:rsidR="009C5C3E" w:rsidRPr="003C0477" w:rsidRDefault="009C5C3E" w:rsidP="00554760">
      <w:pPr>
        <w:rPr>
          <w:rFonts w:ascii="Arial" w:hAnsi="Arial" w:cs="Arial"/>
          <w:b/>
          <w:i/>
          <w:sz w:val="24"/>
        </w:rPr>
      </w:pPr>
    </w:p>
    <w:p w14:paraId="4AD6DD85" w14:textId="77777777" w:rsidR="009C5C3E" w:rsidRPr="003C0477" w:rsidRDefault="009C5C3E" w:rsidP="00554760">
      <w:pPr>
        <w:rPr>
          <w:rFonts w:ascii="Arial" w:hAnsi="Arial" w:cs="Arial"/>
          <w:b/>
          <w:i/>
          <w:sz w:val="24"/>
        </w:rPr>
      </w:pPr>
    </w:p>
    <w:p w14:paraId="2FFD05FE" w14:textId="77777777" w:rsidR="009C5C3E" w:rsidRPr="003C0477" w:rsidRDefault="009C5C3E" w:rsidP="00554760">
      <w:pPr>
        <w:rPr>
          <w:rFonts w:ascii="Arial" w:hAnsi="Arial" w:cs="Arial"/>
          <w:b/>
          <w:i/>
          <w:sz w:val="24"/>
        </w:rPr>
      </w:pPr>
    </w:p>
    <w:p w14:paraId="18DBB07A" w14:textId="77777777" w:rsidR="009C5C3E" w:rsidRPr="003C0477" w:rsidRDefault="009C5C3E" w:rsidP="00554760">
      <w:pPr>
        <w:rPr>
          <w:rFonts w:ascii="Arial" w:hAnsi="Arial" w:cs="Arial"/>
          <w:b/>
          <w:i/>
          <w:sz w:val="24"/>
        </w:rPr>
      </w:pPr>
    </w:p>
    <w:p w14:paraId="3F0DEB92" w14:textId="77777777" w:rsidR="00966690" w:rsidRPr="003C0477" w:rsidRDefault="009C5C3E" w:rsidP="00554760">
      <w:pPr>
        <w:rPr>
          <w:rFonts w:ascii="Arial" w:hAnsi="Arial" w:cs="Arial"/>
          <w:b/>
          <w:sz w:val="24"/>
        </w:rPr>
      </w:pPr>
      <w:r w:rsidRPr="003C0477">
        <w:rPr>
          <w:rFonts w:ascii="Arial" w:hAnsi="Arial" w:cs="Arial"/>
          <w:b/>
          <w:sz w:val="24"/>
        </w:rPr>
        <w:t>[Insert Photo of Project]</w:t>
      </w:r>
    </w:p>
    <w:p w14:paraId="1413232C" w14:textId="77777777" w:rsidR="00966690" w:rsidRPr="003C0477" w:rsidRDefault="00966690" w:rsidP="00554760">
      <w:pPr>
        <w:rPr>
          <w:rFonts w:ascii="Arial" w:hAnsi="Arial" w:cs="Arial"/>
          <w:b/>
          <w:sz w:val="24"/>
        </w:rPr>
      </w:pPr>
      <w:r w:rsidRPr="003C0477">
        <w:rPr>
          <w:rFonts w:ascii="Arial" w:hAnsi="Arial" w:cs="Arial"/>
          <w:b/>
          <w:sz w:val="24"/>
        </w:rPr>
        <w:br w:type="page"/>
      </w:r>
    </w:p>
    <w:p w14:paraId="3D390E60" w14:textId="77777777" w:rsidR="00966690" w:rsidRPr="003C0477" w:rsidRDefault="00966690" w:rsidP="00554760">
      <w:pPr>
        <w:pStyle w:val="Heading1"/>
        <w:numPr>
          <w:ilvl w:val="0"/>
          <w:numId w:val="0"/>
        </w:numPr>
        <w:ind w:left="432"/>
        <w:rPr>
          <w:rFonts w:ascii="Arial" w:hAnsi="Arial" w:cs="Arial"/>
          <w:b/>
          <w:color w:val="007DA1"/>
        </w:rPr>
      </w:pPr>
      <w:bookmarkStart w:id="0" w:name="_Toc34384278"/>
      <w:r w:rsidRPr="003C0477">
        <w:rPr>
          <w:rFonts w:ascii="Arial" w:hAnsi="Arial" w:cs="Arial"/>
          <w:b/>
          <w:color w:val="007DA1"/>
        </w:rPr>
        <w:lastRenderedPageBreak/>
        <w:t>Instructions</w:t>
      </w:r>
      <w:bookmarkEnd w:id="0"/>
    </w:p>
    <w:p w14:paraId="50E945FA" w14:textId="77777777" w:rsidR="00B0228C" w:rsidRPr="003C0477" w:rsidRDefault="00B0228C" w:rsidP="00554760">
      <w:pPr>
        <w:rPr>
          <w:rFonts w:ascii="Arial" w:hAnsi="Arial" w:cs="Arial"/>
          <w:szCs w:val="22"/>
        </w:rPr>
      </w:pPr>
      <w:r w:rsidRPr="003C0477">
        <w:rPr>
          <w:rFonts w:ascii="Arial" w:hAnsi="Arial" w:cs="Arial"/>
          <w:szCs w:val="22"/>
        </w:rPr>
        <w:t>Imagine that you’ve started in a new job managing an operational renewable energy project. What would you want to know? The template provided here should help to walk you through the steps needed to create the plan of what needs to gets to done, who will do it, and how it will be done. Inadequate planning before and after a renewable energy project becom</w:t>
      </w:r>
      <w:r w:rsidR="00FA56FD" w:rsidRPr="003C0477">
        <w:rPr>
          <w:rFonts w:ascii="Arial" w:hAnsi="Arial" w:cs="Arial"/>
          <w:szCs w:val="22"/>
        </w:rPr>
        <w:t>es</w:t>
      </w:r>
      <w:r w:rsidRPr="003C0477">
        <w:rPr>
          <w:rFonts w:ascii="Arial" w:hAnsi="Arial" w:cs="Arial"/>
          <w:szCs w:val="22"/>
        </w:rPr>
        <w:t xml:space="preserve"> operational has caused numerous projects to underperform or fail. </w:t>
      </w:r>
    </w:p>
    <w:p w14:paraId="202E5E24" w14:textId="77777777" w:rsidR="00966690" w:rsidRPr="003C0477" w:rsidRDefault="00966690" w:rsidP="00554760">
      <w:pPr>
        <w:rPr>
          <w:rFonts w:ascii="Arial" w:hAnsi="Arial" w:cs="Arial"/>
          <w:szCs w:val="22"/>
        </w:rPr>
      </w:pPr>
      <w:r w:rsidRPr="003C0477">
        <w:rPr>
          <w:rFonts w:ascii="Arial" w:hAnsi="Arial" w:cs="Arial"/>
          <w:szCs w:val="22"/>
        </w:rPr>
        <w:t>Th</w:t>
      </w:r>
      <w:r w:rsidR="00683296" w:rsidRPr="003C0477">
        <w:rPr>
          <w:rFonts w:ascii="Arial" w:hAnsi="Arial" w:cs="Arial"/>
          <w:szCs w:val="22"/>
        </w:rPr>
        <w:t>is document is meant to serve th</w:t>
      </w:r>
      <w:r w:rsidRPr="003C0477">
        <w:rPr>
          <w:rFonts w:ascii="Arial" w:hAnsi="Arial" w:cs="Arial"/>
          <w:szCs w:val="22"/>
        </w:rPr>
        <w:t xml:space="preserve">ree </w:t>
      </w:r>
      <w:r w:rsidR="00683296" w:rsidRPr="003C0477">
        <w:rPr>
          <w:rFonts w:ascii="Arial" w:hAnsi="Arial" w:cs="Arial"/>
          <w:szCs w:val="22"/>
        </w:rPr>
        <w:t xml:space="preserve">main </w:t>
      </w:r>
      <w:r w:rsidRPr="003C0477">
        <w:rPr>
          <w:rFonts w:ascii="Arial" w:hAnsi="Arial" w:cs="Arial"/>
          <w:szCs w:val="22"/>
        </w:rPr>
        <w:t>purposes:</w:t>
      </w:r>
    </w:p>
    <w:p w14:paraId="2DDE4825" w14:textId="27110E86" w:rsidR="00966690" w:rsidRPr="003C0477" w:rsidRDefault="00966690" w:rsidP="00554760">
      <w:pPr>
        <w:pStyle w:val="ListParagraph"/>
        <w:numPr>
          <w:ilvl w:val="0"/>
          <w:numId w:val="37"/>
        </w:numPr>
        <w:rPr>
          <w:rFonts w:ascii="Arial" w:hAnsi="Arial" w:cs="Arial"/>
        </w:rPr>
      </w:pPr>
      <w:r w:rsidRPr="003C0477">
        <w:rPr>
          <w:rFonts w:ascii="Arial" w:hAnsi="Arial" w:cs="Arial"/>
        </w:rPr>
        <w:t xml:space="preserve">Comply with </w:t>
      </w:r>
      <w:r w:rsidR="00FA56FD" w:rsidRPr="003C0477">
        <w:rPr>
          <w:rFonts w:ascii="Arial" w:hAnsi="Arial" w:cs="Arial"/>
        </w:rPr>
        <w:t xml:space="preserve">the </w:t>
      </w:r>
      <w:r w:rsidRPr="003C0477">
        <w:rPr>
          <w:rFonts w:ascii="Arial" w:hAnsi="Arial" w:cs="Arial"/>
        </w:rPr>
        <w:t>requirement</w:t>
      </w:r>
      <w:r w:rsidR="00FA56FD" w:rsidRPr="003C0477">
        <w:rPr>
          <w:rFonts w:ascii="Arial" w:hAnsi="Arial" w:cs="Arial"/>
        </w:rPr>
        <w:t xml:space="preserve"> that</w:t>
      </w:r>
      <w:r w:rsidRPr="003C0477">
        <w:rPr>
          <w:rFonts w:ascii="Arial" w:hAnsi="Arial" w:cs="Arial"/>
        </w:rPr>
        <w:t xml:space="preserve"> </w:t>
      </w:r>
      <w:r w:rsidR="00FA56FD" w:rsidRPr="003C0477">
        <w:rPr>
          <w:rFonts w:ascii="Arial" w:hAnsi="Arial" w:cs="Arial"/>
        </w:rPr>
        <w:t>Renewable Energy Fund (</w:t>
      </w:r>
      <w:r w:rsidRPr="003C0477">
        <w:rPr>
          <w:rFonts w:ascii="Arial" w:hAnsi="Arial" w:cs="Arial"/>
        </w:rPr>
        <w:t>REF</w:t>
      </w:r>
      <w:r w:rsidR="00FA56FD" w:rsidRPr="003C0477">
        <w:rPr>
          <w:rFonts w:ascii="Arial" w:hAnsi="Arial" w:cs="Arial"/>
        </w:rPr>
        <w:t>)</w:t>
      </w:r>
      <w:r w:rsidR="00554760">
        <w:rPr>
          <w:rFonts w:ascii="Arial" w:hAnsi="Arial" w:cs="Arial"/>
        </w:rPr>
        <w:t xml:space="preserve"> projects develop a business and</w:t>
      </w:r>
      <w:r w:rsidR="00683296" w:rsidRPr="003C0477">
        <w:rPr>
          <w:rFonts w:ascii="Arial" w:hAnsi="Arial" w:cs="Arial"/>
        </w:rPr>
        <w:t xml:space="preserve"> operations plan</w:t>
      </w:r>
      <w:r w:rsidR="00FA56FD" w:rsidRPr="003C0477">
        <w:rPr>
          <w:rFonts w:ascii="Arial" w:hAnsi="Arial" w:cs="Arial"/>
        </w:rPr>
        <w:t>,</w:t>
      </w:r>
    </w:p>
    <w:p w14:paraId="43828EB4" w14:textId="77777777" w:rsidR="00966690" w:rsidRPr="003C0477" w:rsidRDefault="00683296" w:rsidP="00554760">
      <w:pPr>
        <w:pStyle w:val="ListParagraph"/>
        <w:numPr>
          <w:ilvl w:val="0"/>
          <w:numId w:val="37"/>
        </w:numPr>
        <w:rPr>
          <w:rFonts w:ascii="Arial" w:hAnsi="Arial" w:cs="Arial"/>
        </w:rPr>
      </w:pPr>
      <w:r w:rsidRPr="003C0477">
        <w:rPr>
          <w:rFonts w:ascii="Arial" w:hAnsi="Arial" w:cs="Arial"/>
        </w:rPr>
        <w:t>Help applicants, grantees, and others interested in renewable energy project p</w:t>
      </w:r>
      <w:r w:rsidR="00966690" w:rsidRPr="003C0477">
        <w:rPr>
          <w:rFonts w:ascii="Arial" w:hAnsi="Arial" w:cs="Arial"/>
        </w:rPr>
        <w:t>lan for success</w:t>
      </w:r>
      <w:r w:rsidR="00FA56FD" w:rsidRPr="003C0477">
        <w:rPr>
          <w:rFonts w:ascii="Arial" w:hAnsi="Arial" w:cs="Arial"/>
        </w:rPr>
        <w:t>, and</w:t>
      </w:r>
    </w:p>
    <w:p w14:paraId="02A97260" w14:textId="77777777" w:rsidR="00966690" w:rsidRPr="003C0477" w:rsidRDefault="00683296" w:rsidP="00554760">
      <w:pPr>
        <w:pStyle w:val="ListParagraph"/>
        <w:numPr>
          <w:ilvl w:val="0"/>
          <w:numId w:val="37"/>
        </w:numPr>
        <w:rPr>
          <w:rFonts w:ascii="Arial" w:hAnsi="Arial" w:cs="Arial"/>
        </w:rPr>
      </w:pPr>
      <w:r w:rsidRPr="003C0477">
        <w:rPr>
          <w:rFonts w:ascii="Arial" w:hAnsi="Arial" w:cs="Arial"/>
        </w:rPr>
        <w:t xml:space="preserve">Assist grantees </w:t>
      </w:r>
      <w:r w:rsidR="00B0228C" w:rsidRPr="003C0477">
        <w:rPr>
          <w:rFonts w:ascii="Arial" w:hAnsi="Arial" w:cs="Arial"/>
        </w:rPr>
        <w:t xml:space="preserve">in </w:t>
      </w:r>
      <w:r w:rsidRPr="003C0477">
        <w:rPr>
          <w:rFonts w:ascii="Arial" w:hAnsi="Arial" w:cs="Arial"/>
        </w:rPr>
        <w:t>maintain</w:t>
      </w:r>
      <w:r w:rsidR="00B0228C" w:rsidRPr="003C0477">
        <w:rPr>
          <w:rFonts w:ascii="Arial" w:hAnsi="Arial" w:cs="Arial"/>
        </w:rPr>
        <w:t>ing</w:t>
      </w:r>
      <w:r w:rsidRPr="003C0477">
        <w:rPr>
          <w:rFonts w:ascii="Arial" w:hAnsi="Arial" w:cs="Arial"/>
        </w:rPr>
        <w:t xml:space="preserve"> institutional knowledge and limit the impacts of s</w:t>
      </w:r>
      <w:r w:rsidR="00966690" w:rsidRPr="003C0477">
        <w:rPr>
          <w:rFonts w:ascii="Arial" w:hAnsi="Arial" w:cs="Arial"/>
        </w:rPr>
        <w:t>taff turnover</w:t>
      </w:r>
      <w:r w:rsidR="00FA56FD" w:rsidRPr="003C0477">
        <w:rPr>
          <w:rFonts w:ascii="Arial" w:hAnsi="Arial" w:cs="Arial"/>
        </w:rPr>
        <w:t>.</w:t>
      </w:r>
    </w:p>
    <w:p w14:paraId="39957E54" w14:textId="50FEC2C2" w:rsidR="00CE6ABF" w:rsidRPr="003C0477" w:rsidRDefault="00A551FC" w:rsidP="00554760">
      <w:pPr>
        <w:rPr>
          <w:rFonts w:ascii="Arial" w:hAnsi="Arial" w:cs="Arial"/>
          <w:szCs w:val="22"/>
        </w:rPr>
      </w:pPr>
      <w:r w:rsidRPr="003C0477">
        <w:rPr>
          <w:rFonts w:ascii="Arial" w:hAnsi="Arial" w:cs="Arial"/>
          <w:szCs w:val="22"/>
        </w:rPr>
        <w:t xml:space="preserve">The </w:t>
      </w:r>
      <w:r w:rsidR="00966690" w:rsidRPr="003C0477">
        <w:rPr>
          <w:rFonts w:ascii="Arial" w:hAnsi="Arial" w:cs="Arial"/>
          <w:szCs w:val="22"/>
        </w:rPr>
        <w:t xml:space="preserve">plan </w:t>
      </w:r>
      <w:r w:rsidRPr="003C0477">
        <w:rPr>
          <w:rFonts w:ascii="Arial" w:hAnsi="Arial" w:cs="Arial"/>
          <w:szCs w:val="22"/>
        </w:rPr>
        <w:t xml:space="preserve">should be as </w:t>
      </w:r>
      <w:r w:rsidR="008D101A" w:rsidRPr="003C0477">
        <w:rPr>
          <w:rFonts w:ascii="Arial" w:hAnsi="Arial" w:cs="Arial"/>
          <w:szCs w:val="22"/>
        </w:rPr>
        <w:t xml:space="preserve">practical and </w:t>
      </w:r>
      <w:r w:rsidR="00966690" w:rsidRPr="003C0477">
        <w:rPr>
          <w:rFonts w:ascii="Arial" w:hAnsi="Arial" w:cs="Arial"/>
          <w:szCs w:val="22"/>
        </w:rPr>
        <w:t>concise</w:t>
      </w:r>
      <w:r w:rsidRPr="003C0477">
        <w:rPr>
          <w:rFonts w:ascii="Arial" w:hAnsi="Arial" w:cs="Arial"/>
          <w:szCs w:val="22"/>
        </w:rPr>
        <w:t xml:space="preserve"> as possible</w:t>
      </w:r>
      <w:r w:rsidR="00966690" w:rsidRPr="003C0477">
        <w:rPr>
          <w:rFonts w:ascii="Arial" w:hAnsi="Arial" w:cs="Arial"/>
          <w:szCs w:val="22"/>
        </w:rPr>
        <w:t xml:space="preserve">. </w:t>
      </w:r>
      <w:r w:rsidRPr="003C0477">
        <w:rPr>
          <w:rFonts w:ascii="Arial" w:hAnsi="Arial" w:cs="Arial"/>
          <w:szCs w:val="22"/>
        </w:rPr>
        <w:t>In order for the plan to be useful for the people who will use it, t</w:t>
      </w:r>
      <w:r w:rsidR="00966690" w:rsidRPr="003C0477">
        <w:rPr>
          <w:rFonts w:ascii="Arial" w:hAnsi="Arial" w:cs="Arial"/>
          <w:szCs w:val="22"/>
        </w:rPr>
        <w:t>h</w:t>
      </w:r>
      <w:r w:rsidRPr="003C0477">
        <w:rPr>
          <w:rFonts w:ascii="Arial" w:hAnsi="Arial" w:cs="Arial"/>
          <w:szCs w:val="22"/>
        </w:rPr>
        <w:t>e</w:t>
      </w:r>
      <w:r w:rsidR="00966690" w:rsidRPr="003C0477">
        <w:rPr>
          <w:rFonts w:ascii="Arial" w:hAnsi="Arial" w:cs="Arial"/>
          <w:szCs w:val="22"/>
        </w:rPr>
        <w:t xml:space="preserve"> plan must be developed by</w:t>
      </w:r>
      <w:r w:rsidR="00C75E46" w:rsidRPr="003C0477">
        <w:rPr>
          <w:rFonts w:ascii="Arial" w:hAnsi="Arial" w:cs="Arial"/>
          <w:szCs w:val="22"/>
        </w:rPr>
        <w:t xml:space="preserve"> or with significant input from</w:t>
      </w:r>
      <w:r w:rsidR="00966690" w:rsidRPr="003C0477">
        <w:rPr>
          <w:rFonts w:ascii="Arial" w:hAnsi="Arial" w:cs="Arial"/>
          <w:szCs w:val="22"/>
        </w:rPr>
        <w:t xml:space="preserve"> the project’s </w:t>
      </w:r>
      <w:r w:rsidR="008D101A" w:rsidRPr="003C0477">
        <w:rPr>
          <w:rFonts w:ascii="Arial" w:hAnsi="Arial" w:cs="Arial"/>
          <w:szCs w:val="22"/>
        </w:rPr>
        <w:t>o</w:t>
      </w:r>
      <w:r w:rsidR="00554760">
        <w:rPr>
          <w:rFonts w:ascii="Arial" w:hAnsi="Arial" w:cs="Arial"/>
          <w:szCs w:val="22"/>
        </w:rPr>
        <w:t>wner and</w:t>
      </w:r>
      <w:r w:rsidR="00966690" w:rsidRPr="003C0477">
        <w:rPr>
          <w:rFonts w:ascii="Arial" w:hAnsi="Arial" w:cs="Arial"/>
          <w:szCs w:val="22"/>
        </w:rPr>
        <w:t xml:space="preserve"> </w:t>
      </w:r>
      <w:r w:rsidR="008D101A" w:rsidRPr="003C0477">
        <w:rPr>
          <w:rFonts w:ascii="Arial" w:hAnsi="Arial" w:cs="Arial"/>
          <w:szCs w:val="22"/>
        </w:rPr>
        <w:t>o</w:t>
      </w:r>
      <w:r w:rsidR="00554760">
        <w:rPr>
          <w:rFonts w:ascii="Arial" w:hAnsi="Arial" w:cs="Arial"/>
          <w:szCs w:val="22"/>
        </w:rPr>
        <w:t>perator.</w:t>
      </w:r>
    </w:p>
    <w:p w14:paraId="371C31DD" w14:textId="77777777" w:rsidR="00CE6ABF" w:rsidRPr="003C0477" w:rsidRDefault="00966690" w:rsidP="00554760">
      <w:pPr>
        <w:rPr>
          <w:rFonts w:ascii="Arial" w:hAnsi="Arial" w:cs="Arial"/>
          <w:szCs w:val="22"/>
        </w:rPr>
      </w:pPr>
      <w:r w:rsidRPr="003C0477">
        <w:rPr>
          <w:rFonts w:ascii="Arial" w:hAnsi="Arial" w:cs="Arial"/>
          <w:szCs w:val="22"/>
        </w:rPr>
        <w:t>As this template is meant to cover many different types of projects</w:t>
      </w:r>
      <w:r w:rsidR="00B0228C" w:rsidRPr="003C0477">
        <w:rPr>
          <w:rFonts w:ascii="Arial" w:hAnsi="Arial" w:cs="Arial"/>
          <w:szCs w:val="22"/>
        </w:rPr>
        <w:t xml:space="preserve"> and phases</w:t>
      </w:r>
      <w:r w:rsidRPr="003C0477">
        <w:rPr>
          <w:rFonts w:ascii="Arial" w:hAnsi="Arial" w:cs="Arial"/>
          <w:szCs w:val="22"/>
        </w:rPr>
        <w:t xml:space="preserve">, there will be </w:t>
      </w:r>
      <w:r w:rsidR="008D101A" w:rsidRPr="003C0477">
        <w:rPr>
          <w:rFonts w:ascii="Arial" w:hAnsi="Arial" w:cs="Arial"/>
          <w:szCs w:val="22"/>
        </w:rPr>
        <w:t>sections</w:t>
      </w:r>
      <w:r w:rsidRPr="003C0477">
        <w:rPr>
          <w:rFonts w:ascii="Arial" w:hAnsi="Arial" w:cs="Arial"/>
          <w:szCs w:val="22"/>
        </w:rPr>
        <w:t xml:space="preserve"> that </w:t>
      </w:r>
      <w:r w:rsidR="00CE6ABF" w:rsidRPr="003C0477">
        <w:rPr>
          <w:rFonts w:ascii="Arial" w:hAnsi="Arial" w:cs="Arial"/>
          <w:szCs w:val="22"/>
        </w:rPr>
        <w:t>may</w:t>
      </w:r>
      <w:r w:rsidRPr="003C0477">
        <w:rPr>
          <w:rFonts w:ascii="Arial" w:hAnsi="Arial" w:cs="Arial"/>
          <w:szCs w:val="22"/>
        </w:rPr>
        <w:t xml:space="preserve"> not </w:t>
      </w:r>
      <w:r w:rsidR="00CE6ABF" w:rsidRPr="003C0477">
        <w:rPr>
          <w:rFonts w:ascii="Arial" w:hAnsi="Arial" w:cs="Arial"/>
          <w:szCs w:val="22"/>
        </w:rPr>
        <w:t xml:space="preserve">be </w:t>
      </w:r>
      <w:r w:rsidRPr="003C0477">
        <w:rPr>
          <w:rFonts w:ascii="Arial" w:hAnsi="Arial" w:cs="Arial"/>
          <w:szCs w:val="22"/>
        </w:rPr>
        <w:t xml:space="preserve">needed for your project. </w:t>
      </w:r>
    </w:p>
    <w:p w14:paraId="4FB1B17E" w14:textId="636825B0" w:rsidR="00B0228C" w:rsidRPr="003C0477" w:rsidRDefault="00714477" w:rsidP="00554760">
      <w:pPr>
        <w:rPr>
          <w:rFonts w:ascii="Arial" w:hAnsi="Arial" w:cs="Arial"/>
          <w:szCs w:val="22"/>
        </w:rPr>
      </w:pPr>
      <w:r w:rsidRPr="003C0477">
        <w:rPr>
          <w:rFonts w:ascii="Arial" w:hAnsi="Arial" w:cs="Arial"/>
          <w:szCs w:val="22"/>
        </w:rPr>
        <w:t>C</w:t>
      </w:r>
      <w:r w:rsidR="00B0228C" w:rsidRPr="003C0477">
        <w:rPr>
          <w:rFonts w:ascii="Arial" w:hAnsi="Arial" w:cs="Arial"/>
          <w:szCs w:val="22"/>
        </w:rPr>
        <w:t>onstruction projects</w:t>
      </w:r>
      <w:r w:rsidRPr="003C0477">
        <w:rPr>
          <w:rFonts w:ascii="Arial" w:hAnsi="Arial" w:cs="Arial"/>
          <w:szCs w:val="22"/>
        </w:rPr>
        <w:t xml:space="preserve"> will require more detail</w:t>
      </w:r>
      <w:r w:rsidR="008D101A" w:rsidRPr="003C0477">
        <w:rPr>
          <w:rFonts w:ascii="Arial" w:hAnsi="Arial" w:cs="Arial"/>
          <w:szCs w:val="22"/>
        </w:rPr>
        <w:t xml:space="preserve"> than early stage projects</w:t>
      </w:r>
      <w:r w:rsidR="00B0228C" w:rsidRPr="003C0477">
        <w:rPr>
          <w:rFonts w:ascii="Arial" w:hAnsi="Arial" w:cs="Arial"/>
          <w:szCs w:val="22"/>
        </w:rPr>
        <w:t xml:space="preserve">. </w:t>
      </w:r>
      <w:r w:rsidR="008D101A" w:rsidRPr="003C0477">
        <w:rPr>
          <w:rFonts w:ascii="Arial" w:hAnsi="Arial" w:cs="Arial"/>
          <w:szCs w:val="22"/>
        </w:rPr>
        <w:t>Some sections have specific information that will be need</w:t>
      </w:r>
      <w:r w:rsidR="00554760">
        <w:rPr>
          <w:rFonts w:ascii="Arial" w:hAnsi="Arial" w:cs="Arial"/>
          <w:szCs w:val="22"/>
        </w:rPr>
        <w:t>ed for construction projects.</w:t>
      </w:r>
    </w:p>
    <w:p w14:paraId="6EF3102D" w14:textId="0537150B" w:rsidR="00CC5705" w:rsidRPr="003C0477" w:rsidRDefault="00CC5705" w:rsidP="00554760">
      <w:pPr>
        <w:rPr>
          <w:rFonts w:ascii="Arial" w:hAnsi="Arial" w:cs="Arial"/>
          <w:szCs w:val="22"/>
        </w:rPr>
      </w:pPr>
      <w:r w:rsidRPr="003C0477">
        <w:rPr>
          <w:rFonts w:ascii="Arial" w:hAnsi="Arial" w:cs="Arial"/>
          <w:szCs w:val="22"/>
        </w:rPr>
        <w:t xml:space="preserve">An Excel workbook is available that </w:t>
      </w:r>
      <w:r w:rsidR="005A484C" w:rsidRPr="003C0477">
        <w:rPr>
          <w:rFonts w:ascii="Arial" w:hAnsi="Arial" w:cs="Arial"/>
          <w:szCs w:val="22"/>
        </w:rPr>
        <w:t xml:space="preserve">can be used to calculate the values in tables. You can copy and paste the </w:t>
      </w:r>
      <w:r w:rsidR="00353C26" w:rsidRPr="003C0477">
        <w:rPr>
          <w:rFonts w:ascii="Arial" w:hAnsi="Arial" w:cs="Arial"/>
          <w:szCs w:val="22"/>
        </w:rPr>
        <w:t xml:space="preserve">values into this template by following the directions in the Excel workbook. </w:t>
      </w:r>
    </w:p>
    <w:p w14:paraId="7DC093A4" w14:textId="77777777" w:rsidR="00966690" w:rsidRPr="003C0477" w:rsidRDefault="00966690" w:rsidP="00554760">
      <w:pPr>
        <w:rPr>
          <w:rFonts w:ascii="Arial" w:hAnsi="Arial" w:cs="Arial"/>
          <w:i/>
          <w:szCs w:val="22"/>
        </w:rPr>
      </w:pPr>
      <w:r w:rsidRPr="003C0477">
        <w:rPr>
          <w:rFonts w:ascii="Arial" w:hAnsi="Arial" w:cs="Arial"/>
          <w:szCs w:val="22"/>
        </w:rPr>
        <w:t xml:space="preserve">All </w:t>
      </w:r>
      <w:r w:rsidRPr="003C0477">
        <w:rPr>
          <w:rFonts w:ascii="Arial" w:hAnsi="Arial" w:cs="Arial"/>
          <w:szCs w:val="22"/>
        </w:rPr>
        <w:sym w:font="Wingdings" w:char="F0B2"/>
      </w:r>
      <w:r w:rsidRPr="003C0477">
        <w:rPr>
          <w:rFonts w:ascii="Arial" w:hAnsi="Arial" w:cs="Arial"/>
          <w:szCs w:val="22"/>
        </w:rPr>
        <w:t xml:space="preserve"> and instruction</w:t>
      </w:r>
      <w:r w:rsidR="00CE6ABF" w:rsidRPr="003C0477">
        <w:rPr>
          <w:rFonts w:ascii="Arial" w:hAnsi="Arial" w:cs="Arial"/>
          <w:szCs w:val="22"/>
        </w:rPr>
        <w:t>s</w:t>
      </w:r>
      <w:r w:rsidRPr="003C0477">
        <w:rPr>
          <w:rFonts w:ascii="Arial" w:hAnsi="Arial" w:cs="Arial"/>
          <w:szCs w:val="22"/>
        </w:rPr>
        <w:t xml:space="preserve"> in </w:t>
      </w:r>
      <w:r w:rsidRPr="003C0477">
        <w:rPr>
          <w:rFonts w:ascii="Arial" w:hAnsi="Arial" w:cs="Arial"/>
          <w:i/>
          <w:szCs w:val="22"/>
        </w:rPr>
        <w:t>italics</w:t>
      </w:r>
      <w:r w:rsidRPr="003C0477">
        <w:rPr>
          <w:rFonts w:ascii="Arial" w:hAnsi="Arial" w:cs="Arial"/>
          <w:szCs w:val="22"/>
        </w:rPr>
        <w:t xml:space="preserve"> are in place to describe the type of information being requested and can be deleted from the final document.</w:t>
      </w:r>
      <w:r w:rsidR="00103CFA" w:rsidRPr="003C0477">
        <w:rPr>
          <w:rFonts w:ascii="Arial" w:hAnsi="Arial" w:cs="Arial"/>
          <w:szCs w:val="22"/>
        </w:rPr>
        <w:t xml:space="preserve"> </w:t>
      </w:r>
      <w:r w:rsidR="00CE6ABF" w:rsidRPr="003C0477">
        <w:rPr>
          <w:rFonts w:ascii="Arial" w:hAnsi="Arial" w:cs="Arial"/>
          <w:szCs w:val="22"/>
        </w:rPr>
        <w:t xml:space="preserve">Feel free to delete sections that do not apply. </w:t>
      </w:r>
      <w:r w:rsidR="00CE6ABF" w:rsidRPr="003C0477">
        <w:rPr>
          <w:rFonts w:ascii="Arial" w:hAnsi="Arial" w:cs="Arial"/>
          <w:i/>
          <w:szCs w:val="22"/>
          <w:u w:val="single"/>
        </w:rPr>
        <w:t>This page should be deleted from the final</w:t>
      </w:r>
      <w:r w:rsidR="00B0228C" w:rsidRPr="003C0477">
        <w:rPr>
          <w:rFonts w:ascii="Arial" w:hAnsi="Arial" w:cs="Arial"/>
          <w:i/>
          <w:szCs w:val="22"/>
          <w:u w:val="single"/>
        </w:rPr>
        <w:t xml:space="preserve"> </w:t>
      </w:r>
      <w:r w:rsidR="00CE6ABF" w:rsidRPr="003C0477">
        <w:rPr>
          <w:rFonts w:ascii="Arial" w:hAnsi="Arial" w:cs="Arial"/>
          <w:i/>
          <w:szCs w:val="22"/>
          <w:u w:val="single"/>
        </w:rPr>
        <w:t>plan.</w:t>
      </w:r>
    </w:p>
    <w:p w14:paraId="5FED002C" w14:textId="77777777" w:rsidR="009C5C3E" w:rsidRPr="003C0477" w:rsidRDefault="009C5C3E" w:rsidP="00554760">
      <w:pPr>
        <w:rPr>
          <w:rFonts w:ascii="Arial" w:hAnsi="Arial" w:cs="Arial"/>
          <w:sz w:val="20"/>
          <w:szCs w:val="20"/>
        </w:rPr>
      </w:pPr>
      <w:r w:rsidRPr="003C0477">
        <w:rPr>
          <w:rFonts w:ascii="Arial" w:hAnsi="Arial" w:cs="Arial"/>
          <w:sz w:val="20"/>
          <w:szCs w:val="20"/>
        </w:rPr>
        <w:br w:type="page"/>
      </w:r>
    </w:p>
    <w:sdt>
      <w:sdtPr>
        <w:rPr>
          <w:rFonts w:ascii="Arial" w:eastAsia="Times New Roman" w:hAnsi="Arial" w:cs="Arial"/>
          <w:color w:val="auto"/>
          <w:sz w:val="22"/>
          <w:szCs w:val="24"/>
        </w:rPr>
        <w:id w:val="-1635627019"/>
        <w:docPartObj>
          <w:docPartGallery w:val="Table of Contents"/>
          <w:docPartUnique/>
        </w:docPartObj>
      </w:sdtPr>
      <w:sdtEndPr>
        <w:rPr>
          <w:b/>
          <w:bCs/>
          <w:noProof/>
        </w:rPr>
      </w:sdtEndPr>
      <w:sdtContent>
        <w:p w14:paraId="222C9318" w14:textId="77777777" w:rsidR="00533FA5" w:rsidRPr="003C0477" w:rsidRDefault="00533FA5" w:rsidP="00554760">
          <w:pPr>
            <w:pStyle w:val="TOCHeading"/>
            <w:rPr>
              <w:rFonts w:ascii="Arial" w:hAnsi="Arial" w:cs="Arial"/>
              <w:b/>
              <w:color w:val="007DA1"/>
            </w:rPr>
          </w:pPr>
          <w:r w:rsidRPr="003C0477">
            <w:rPr>
              <w:rFonts w:ascii="Arial" w:hAnsi="Arial" w:cs="Arial"/>
              <w:b/>
              <w:color w:val="007DA1"/>
            </w:rPr>
            <w:t>Contents</w:t>
          </w:r>
        </w:p>
        <w:p w14:paraId="21090959" w14:textId="2F7F2A3B" w:rsidR="00187780" w:rsidRPr="003C0477" w:rsidRDefault="009B20B2" w:rsidP="00554760">
          <w:pPr>
            <w:pStyle w:val="TOC1"/>
            <w:tabs>
              <w:tab w:val="right" w:leader="dot" w:pos="10070"/>
            </w:tabs>
            <w:rPr>
              <w:rFonts w:ascii="Arial" w:eastAsiaTheme="minorEastAsia" w:hAnsi="Arial" w:cs="Arial"/>
              <w:noProof/>
              <w:szCs w:val="22"/>
            </w:rPr>
          </w:pPr>
          <w:r w:rsidRPr="003C0477">
            <w:rPr>
              <w:rFonts w:ascii="Arial" w:hAnsi="Arial" w:cs="Arial"/>
            </w:rPr>
            <w:fldChar w:fldCharType="begin"/>
          </w:r>
          <w:r w:rsidRPr="003C0477">
            <w:rPr>
              <w:rFonts w:ascii="Arial" w:hAnsi="Arial" w:cs="Arial"/>
            </w:rPr>
            <w:instrText xml:space="preserve"> TOC \o "1-2" \h \z \u </w:instrText>
          </w:r>
          <w:r w:rsidRPr="003C0477">
            <w:rPr>
              <w:rFonts w:ascii="Arial" w:hAnsi="Arial" w:cs="Arial"/>
            </w:rPr>
            <w:fldChar w:fldCharType="separate"/>
          </w:r>
          <w:hyperlink w:anchor="_Toc34384278" w:history="1">
            <w:r w:rsidR="00187780" w:rsidRPr="003C0477">
              <w:rPr>
                <w:rStyle w:val="Hyperlink"/>
                <w:rFonts w:ascii="Arial" w:hAnsi="Arial" w:cs="Arial"/>
                <w:noProof/>
              </w:rPr>
              <w:t>Instructions</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_Toc34384278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2</w:t>
            </w:r>
            <w:r w:rsidR="00187780" w:rsidRPr="003C0477">
              <w:rPr>
                <w:rFonts w:ascii="Arial" w:hAnsi="Arial" w:cs="Arial"/>
                <w:noProof/>
                <w:webHidden/>
              </w:rPr>
              <w:fldChar w:fldCharType="end"/>
            </w:r>
          </w:hyperlink>
        </w:p>
        <w:p w14:paraId="72B851F4" w14:textId="6274210F" w:rsidR="00187780" w:rsidRPr="003C0477" w:rsidRDefault="006D5CC8" w:rsidP="00554760">
          <w:pPr>
            <w:pStyle w:val="TOC1"/>
            <w:tabs>
              <w:tab w:val="left" w:pos="440"/>
              <w:tab w:val="right" w:leader="dot" w:pos="10070"/>
            </w:tabs>
            <w:rPr>
              <w:rFonts w:ascii="Arial" w:eastAsiaTheme="minorEastAsia" w:hAnsi="Arial" w:cs="Arial"/>
              <w:noProof/>
              <w:szCs w:val="22"/>
            </w:rPr>
          </w:pPr>
          <w:hyperlink w:anchor="_Toc34384279" w:history="1">
            <w:r w:rsidR="00187780" w:rsidRPr="003C0477">
              <w:rPr>
                <w:rStyle w:val="Hyperlink"/>
                <w:rFonts w:ascii="Arial" w:hAnsi="Arial" w:cs="Arial"/>
                <w:noProof/>
              </w:rPr>
              <w:t>1</w:t>
            </w:r>
            <w:r w:rsidR="00187780" w:rsidRPr="003C0477">
              <w:rPr>
                <w:rFonts w:ascii="Arial" w:eastAsiaTheme="minorEastAsia" w:hAnsi="Arial" w:cs="Arial"/>
                <w:noProof/>
                <w:szCs w:val="22"/>
              </w:rPr>
              <w:tab/>
            </w:r>
            <w:r w:rsidR="00187780" w:rsidRPr="003C0477">
              <w:rPr>
                <w:rStyle w:val="Hyperlink"/>
                <w:rFonts w:ascii="Arial" w:hAnsi="Arial" w:cs="Arial"/>
                <w:noProof/>
              </w:rPr>
              <w:t>Project Overview</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_Toc34384279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4</w:t>
            </w:r>
            <w:r w:rsidR="00187780" w:rsidRPr="003C0477">
              <w:rPr>
                <w:rFonts w:ascii="Arial" w:hAnsi="Arial" w:cs="Arial"/>
                <w:noProof/>
                <w:webHidden/>
              </w:rPr>
              <w:fldChar w:fldCharType="end"/>
            </w:r>
          </w:hyperlink>
        </w:p>
        <w:p w14:paraId="242CE771" w14:textId="6F475013" w:rsidR="00187780" w:rsidRPr="003C0477" w:rsidRDefault="006D5CC8" w:rsidP="00554760">
          <w:pPr>
            <w:pStyle w:val="TOC1"/>
            <w:tabs>
              <w:tab w:val="left" w:pos="440"/>
              <w:tab w:val="right" w:leader="dot" w:pos="10070"/>
            </w:tabs>
            <w:rPr>
              <w:rFonts w:ascii="Arial" w:eastAsiaTheme="minorEastAsia" w:hAnsi="Arial" w:cs="Arial"/>
              <w:noProof/>
              <w:szCs w:val="22"/>
            </w:rPr>
          </w:pPr>
          <w:hyperlink w:anchor="_Toc34384280" w:history="1">
            <w:r w:rsidR="00187780" w:rsidRPr="003C0477">
              <w:rPr>
                <w:rStyle w:val="Hyperlink"/>
                <w:rFonts w:ascii="Arial" w:hAnsi="Arial" w:cs="Arial"/>
                <w:noProof/>
              </w:rPr>
              <w:t>2</w:t>
            </w:r>
            <w:r w:rsidR="00187780" w:rsidRPr="003C0477">
              <w:rPr>
                <w:rFonts w:ascii="Arial" w:eastAsiaTheme="minorEastAsia" w:hAnsi="Arial" w:cs="Arial"/>
                <w:noProof/>
                <w:szCs w:val="22"/>
              </w:rPr>
              <w:tab/>
            </w:r>
            <w:r w:rsidR="00187780" w:rsidRPr="003C0477">
              <w:rPr>
                <w:rStyle w:val="Hyperlink"/>
                <w:rFonts w:ascii="Arial" w:hAnsi="Arial" w:cs="Arial"/>
                <w:noProof/>
              </w:rPr>
              <w:t>Project and Operational Finances</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_Toc34384280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4</w:t>
            </w:r>
            <w:r w:rsidR="00187780" w:rsidRPr="003C0477">
              <w:rPr>
                <w:rFonts w:ascii="Arial" w:hAnsi="Arial" w:cs="Arial"/>
                <w:noProof/>
                <w:webHidden/>
              </w:rPr>
              <w:fldChar w:fldCharType="end"/>
            </w:r>
          </w:hyperlink>
        </w:p>
        <w:p w14:paraId="69B79FCF" w14:textId="1BCE3C1F" w:rsidR="00187780" w:rsidRPr="003C0477" w:rsidRDefault="006D5CC8" w:rsidP="00554760">
          <w:pPr>
            <w:pStyle w:val="TOC2"/>
            <w:tabs>
              <w:tab w:val="left" w:pos="880"/>
              <w:tab w:val="right" w:leader="dot" w:pos="10070"/>
            </w:tabs>
            <w:rPr>
              <w:rFonts w:ascii="Arial" w:eastAsiaTheme="minorEastAsia" w:hAnsi="Arial" w:cs="Arial"/>
              <w:noProof/>
              <w:szCs w:val="22"/>
            </w:rPr>
          </w:pPr>
          <w:hyperlink w:anchor="_Toc34384281" w:history="1">
            <w:r w:rsidR="00187780" w:rsidRPr="003C0477">
              <w:rPr>
                <w:rStyle w:val="Hyperlink"/>
                <w:rFonts w:ascii="Arial" w:hAnsi="Arial" w:cs="Arial"/>
                <w:noProof/>
              </w:rPr>
              <w:t>2.1</w:t>
            </w:r>
            <w:r w:rsidR="00187780" w:rsidRPr="003C0477">
              <w:rPr>
                <w:rFonts w:ascii="Arial" w:eastAsiaTheme="minorEastAsia" w:hAnsi="Arial" w:cs="Arial"/>
                <w:noProof/>
                <w:szCs w:val="22"/>
              </w:rPr>
              <w:tab/>
            </w:r>
            <w:r w:rsidR="00187780" w:rsidRPr="003C0477">
              <w:rPr>
                <w:rStyle w:val="Hyperlink"/>
                <w:rFonts w:ascii="Arial" w:hAnsi="Arial" w:cs="Arial"/>
                <w:noProof/>
              </w:rPr>
              <w:t>Expected savings to customers</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_Toc34384281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4</w:t>
            </w:r>
            <w:r w:rsidR="00187780" w:rsidRPr="003C0477">
              <w:rPr>
                <w:rFonts w:ascii="Arial" w:hAnsi="Arial" w:cs="Arial"/>
                <w:noProof/>
                <w:webHidden/>
              </w:rPr>
              <w:fldChar w:fldCharType="end"/>
            </w:r>
          </w:hyperlink>
        </w:p>
        <w:p w14:paraId="447AA629" w14:textId="61C1C22E" w:rsidR="00187780" w:rsidRPr="003C0477" w:rsidRDefault="006D5CC8" w:rsidP="00554760">
          <w:pPr>
            <w:pStyle w:val="TOC2"/>
            <w:tabs>
              <w:tab w:val="left" w:pos="880"/>
              <w:tab w:val="right" w:leader="dot" w:pos="10070"/>
            </w:tabs>
            <w:rPr>
              <w:rFonts w:ascii="Arial" w:eastAsiaTheme="minorEastAsia" w:hAnsi="Arial" w:cs="Arial"/>
              <w:noProof/>
              <w:szCs w:val="22"/>
            </w:rPr>
          </w:pPr>
          <w:hyperlink w:anchor="_Toc34384282" w:history="1">
            <w:r w:rsidR="00187780" w:rsidRPr="003C0477">
              <w:rPr>
                <w:rStyle w:val="Hyperlink"/>
                <w:rFonts w:ascii="Arial" w:hAnsi="Arial" w:cs="Arial"/>
                <w:noProof/>
              </w:rPr>
              <w:t>2.2</w:t>
            </w:r>
            <w:r w:rsidR="00187780" w:rsidRPr="003C0477">
              <w:rPr>
                <w:rFonts w:ascii="Arial" w:eastAsiaTheme="minorEastAsia" w:hAnsi="Arial" w:cs="Arial"/>
                <w:noProof/>
                <w:szCs w:val="22"/>
              </w:rPr>
              <w:tab/>
            </w:r>
            <w:r w:rsidR="00187780" w:rsidRPr="003C0477">
              <w:rPr>
                <w:rStyle w:val="Hyperlink"/>
                <w:rFonts w:ascii="Arial" w:hAnsi="Arial" w:cs="Arial"/>
                <w:noProof/>
              </w:rPr>
              <w:t>Expenses and Revenue</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_Toc34384282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5</w:t>
            </w:r>
            <w:r w:rsidR="00187780" w:rsidRPr="003C0477">
              <w:rPr>
                <w:rFonts w:ascii="Arial" w:hAnsi="Arial" w:cs="Arial"/>
                <w:noProof/>
                <w:webHidden/>
              </w:rPr>
              <w:fldChar w:fldCharType="end"/>
            </w:r>
          </w:hyperlink>
        </w:p>
        <w:p w14:paraId="30454431" w14:textId="7C751D9D" w:rsidR="00187780" w:rsidRPr="003C0477" w:rsidRDefault="006D5CC8" w:rsidP="00554760">
          <w:pPr>
            <w:pStyle w:val="TOC1"/>
            <w:tabs>
              <w:tab w:val="left" w:pos="440"/>
              <w:tab w:val="right" w:leader="dot" w:pos="10070"/>
            </w:tabs>
            <w:rPr>
              <w:rFonts w:ascii="Arial" w:eastAsiaTheme="minorEastAsia" w:hAnsi="Arial" w:cs="Arial"/>
              <w:noProof/>
              <w:szCs w:val="22"/>
            </w:rPr>
          </w:pPr>
          <w:hyperlink w:anchor="_Toc34384283" w:history="1">
            <w:r w:rsidR="00187780" w:rsidRPr="003C0477">
              <w:rPr>
                <w:rStyle w:val="Hyperlink"/>
                <w:rFonts w:ascii="Arial" w:hAnsi="Arial" w:cs="Arial"/>
                <w:noProof/>
              </w:rPr>
              <w:t>3</w:t>
            </w:r>
            <w:r w:rsidR="00187780" w:rsidRPr="003C0477">
              <w:rPr>
                <w:rFonts w:ascii="Arial" w:eastAsiaTheme="minorEastAsia" w:hAnsi="Arial" w:cs="Arial"/>
                <w:noProof/>
                <w:szCs w:val="22"/>
              </w:rPr>
              <w:tab/>
            </w:r>
            <w:r w:rsidR="00187780" w:rsidRPr="003C0477">
              <w:rPr>
                <w:rStyle w:val="Hyperlink"/>
                <w:rFonts w:ascii="Arial" w:hAnsi="Arial" w:cs="Arial"/>
                <w:noProof/>
              </w:rPr>
              <w:t>Project Information</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_Toc34384283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6</w:t>
            </w:r>
            <w:r w:rsidR="00187780" w:rsidRPr="003C0477">
              <w:rPr>
                <w:rFonts w:ascii="Arial" w:hAnsi="Arial" w:cs="Arial"/>
                <w:noProof/>
                <w:webHidden/>
              </w:rPr>
              <w:fldChar w:fldCharType="end"/>
            </w:r>
          </w:hyperlink>
        </w:p>
        <w:p w14:paraId="6C55E8B6" w14:textId="46C6FDC7" w:rsidR="00187780" w:rsidRPr="003C0477" w:rsidRDefault="006D5CC8" w:rsidP="00554760">
          <w:pPr>
            <w:pStyle w:val="TOC2"/>
            <w:tabs>
              <w:tab w:val="left" w:pos="880"/>
              <w:tab w:val="right" w:leader="dot" w:pos="10070"/>
            </w:tabs>
            <w:rPr>
              <w:rFonts w:ascii="Arial" w:eastAsiaTheme="minorEastAsia" w:hAnsi="Arial" w:cs="Arial"/>
              <w:noProof/>
              <w:szCs w:val="22"/>
            </w:rPr>
          </w:pPr>
          <w:hyperlink w:anchor="_Toc34384284" w:history="1">
            <w:r w:rsidR="00187780" w:rsidRPr="003C0477">
              <w:rPr>
                <w:rStyle w:val="Hyperlink"/>
                <w:rFonts w:ascii="Arial" w:hAnsi="Arial" w:cs="Arial"/>
                <w:noProof/>
              </w:rPr>
              <w:t>3.1</w:t>
            </w:r>
            <w:r w:rsidR="00187780" w:rsidRPr="003C0477">
              <w:rPr>
                <w:rFonts w:ascii="Arial" w:eastAsiaTheme="minorEastAsia" w:hAnsi="Arial" w:cs="Arial"/>
                <w:noProof/>
                <w:szCs w:val="22"/>
              </w:rPr>
              <w:tab/>
            </w:r>
            <w:r w:rsidR="00187780" w:rsidRPr="003C0477">
              <w:rPr>
                <w:rStyle w:val="Hyperlink"/>
                <w:rFonts w:ascii="Arial" w:hAnsi="Arial" w:cs="Arial"/>
                <w:noProof/>
              </w:rPr>
              <w:t>Pre-project readiness</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_Toc34384284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6</w:t>
            </w:r>
            <w:r w:rsidR="00187780" w:rsidRPr="003C0477">
              <w:rPr>
                <w:rFonts w:ascii="Arial" w:hAnsi="Arial" w:cs="Arial"/>
                <w:noProof/>
                <w:webHidden/>
              </w:rPr>
              <w:fldChar w:fldCharType="end"/>
            </w:r>
          </w:hyperlink>
        </w:p>
        <w:p w14:paraId="36CD70F3" w14:textId="682F3E96" w:rsidR="00187780" w:rsidRPr="003C0477" w:rsidRDefault="006D5CC8" w:rsidP="00554760">
          <w:pPr>
            <w:pStyle w:val="TOC2"/>
            <w:tabs>
              <w:tab w:val="left" w:pos="880"/>
              <w:tab w:val="right" w:leader="dot" w:pos="10070"/>
            </w:tabs>
            <w:rPr>
              <w:rFonts w:ascii="Arial" w:eastAsiaTheme="minorEastAsia" w:hAnsi="Arial" w:cs="Arial"/>
              <w:noProof/>
              <w:szCs w:val="22"/>
            </w:rPr>
          </w:pPr>
          <w:hyperlink w:anchor="_Toc34384285" w:history="1">
            <w:r w:rsidR="00187780" w:rsidRPr="003C0477">
              <w:rPr>
                <w:rStyle w:val="Hyperlink"/>
                <w:rFonts w:ascii="Arial" w:hAnsi="Arial" w:cs="Arial"/>
                <w:noProof/>
              </w:rPr>
              <w:t>3.2</w:t>
            </w:r>
            <w:r w:rsidR="00187780" w:rsidRPr="003C0477">
              <w:rPr>
                <w:rFonts w:ascii="Arial" w:eastAsiaTheme="minorEastAsia" w:hAnsi="Arial" w:cs="Arial"/>
                <w:noProof/>
                <w:szCs w:val="22"/>
              </w:rPr>
              <w:tab/>
            </w:r>
            <w:r w:rsidR="00187780" w:rsidRPr="003C0477">
              <w:rPr>
                <w:rStyle w:val="Hyperlink"/>
                <w:rFonts w:ascii="Arial" w:hAnsi="Arial" w:cs="Arial"/>
                <w:noProof/>
              </w:rPr>
              <w:t>Project activities</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_Toc34384285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6</w:t>
            </w:r>
            <w:r w:rsidR="00187780" w:rsidRPr="003C0477">
              <w:rPr>
                <w:rFonts w:ascii="Arial" w:hAnsi="Arial" w:cs="Arial"/>
                <w:noProof/>
                <w:webHidden/>
              </w:rPr>
              <w:fldChar w:fldCharType="end"/>
            </w:r>
          </w:hyperlink>
        </w:p>
        <w:p w14:paraId="0272E43C" w14:textId="31B00AD3" w:rsidR="00187780" w:rsidRPr="003C0477" w:rsidRDefault="006D5CC8" w:rsidP="00554760">
          <w:pPr>
            <w:pStyle w:val="TOC1"/>
            <w:tabs>
              <w:tab w:val="left" w:pos="440"/>
              <w:tab w:val="right" w:leader="dot" w:pos="10070"/>
            </w:tabs>
            <w:rPr>
              <w:rFonts w:ascii="Arial" w:eastAsiaTheme="minorEastAsia" w:hAnsi="Arial" w:cs="Arial"/>
              <w:noProof/>
              <w:szCs w:val="22"/>
            </w:rPr>
          </w:pPr>
          <w:hyperlink w:anchor="_Toc34384286" w:history="1">
            <w:r w:rsidR="00187780" w:rsidRPr="003C0477">
              <w:rPr>
                <w:rStyle w:val="Hyperlink"/>
                <w:rFonts w:ascii="Arial" w:hAnsi="Arial" w:cs="Arial"/>
                <w:noProof/>
              </w:rPr>
              <w:t>4</w:t>
            </w:r>
            <w:r w:rsidR="00187780" w:rsidRPr="003C0477">
              <w:rPr>
                <w:rFonts w:ascii="Arial" w:eastAsiaTheme="minorEastAsia" w:hAnsi="Arial" w:cs="Arial"/>
                <w:noProof/>
                <w:szCs w:val="22"/>
              </w:rPr>
              <w:tab/>
            </w:r>
            <w:r w:rsidR="00187780" w:rsidRPr="003C0477">
              <w:rPr>
                <w:rStyle w:val="Hyperlink"/>
                <w:rFonts w:ascii="Arial" w:hAnsi="Arial" w:cs="Arial"/>
                <w:noProof/>
              </w:rPr>
              <w:t>Facility Management and Operation Plan</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_Toc34384286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7</w:t>
            </w:r>
            <w:r w:rsidR="00187780" w:rsidRPr="003C0477">
              <w:rPr>
                <w:rFonts w:ascii="Arial" w:hAnsi="Arial" w:cs="Arial"/>
                <w:noProof/>
                <w:webHidden/>
              </w:rPr>
              <w:fldChar w:fldCharType="end"/>
            </w:r>
          </w:hyperlink>
        </w:p>
        <w:p w14:paraId="0CAA8FFE" w14:textId="612D02C8" w:rsidR="00187780" w:rsidRPr="003C0477" w:rsidRDefault="006D5CC8" w:rsidP="00554760">
          <w:pPr>
            <w:pStyle w:val="TOC2"/>
            <w:tabs>
              <w:tab w:val="left" w:pos="880"/>
              <w:tab w:val="right" w:leader="dot" w:pos="10070"/>
            </w:tabs>
            <w:rPr>
              <w:rFonts w:ascii="Arial" w:eastAsiaTheme="minorEastAsia" w:hAnsi="Arial" w:cs="Arial"/>
              <w:noProof/>
              <w:szCs w:val="22"/>
            </w:rPr>
          </w:pPr>
          <w:hyperlink w:anchor="_Toc34384287" w:history="1">
            <w:r w:rsidR="00187780" w:rsidRPr="003C0477">
              <w:rPr>
                <w:rStyle w:val="Hyperlink"/>
                <w:rFonts w:ascii="Arial" w:hAnsi="Arial" w:cs="Arial"/>
                <w:noProof/>
              </w:rPr>
              <w:t>4.1</w:t>
            </w:r>
            <w:r w:rsidR="00187780" w:rsidRPr="003C0477">
              <w:rPr>
                <w:rFonts w:ascii="Arial" w:eastAsiaTheme="minorEastAsia" w:hAnsi="Arial" w:cs="Arial"/>
                <w:noProof/>
                <w:szCs w:val="22"/>
              </w:rPr>
              <w:tab/>
            </w:r>
            <w:r w:rsidR="00187780" w:rsidRPr="003C0477">
              <w:rPr>
                <w:rStyle w:val="Hyperlink"/>
                <w:rFonts w:ascii="Arial" w:hAnsi="Arial" w:cs="Arial"/>
                <w:noProof/>
              </w:rPr>
              <w:t>Training</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_Toc34384287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7</w:t>
            </w:r>
            <w:r w:rsidR="00187780" w:rsidRPr="003C0477">
              <w:rPr>
                <w:rFonts w:ascii="Arial" w:hAnsi="Arial" w:cs="Arial"/>
                <w:noProof/>
                <w:webHidden/>
              </w:rPr>
              <w:fldChar w:fldCharType="end"/>
            </w:r>
          </w:hyperlink>
        </w:p>
        <w:p w14:paraId="0662AD9D" w14:textId="75662D4F" w:rsidR="00187780" w:rsidRPr="003C0477" w:rsidRDefault="006D5CC8" w:rsidP="00554760">
          <w:pPr>
            <w:pStyle w:val="TOC2"/>
            <w:tabs>
              <w:tab w:val="left" w:pos="880"/>
              <w:tab w:val="right" w:leader="dot" w:pos="10070"/>
            </w:tabs>
            <w:rPr>
              <w:rFonts w:ascii="Arial" w:eastAsiaTheme="minorEastAsia" w:hAnsi="Arial" w:cs="Arial"/>
              <w:noProof/>
              <w:szCs w:val="22"/>
            </w:rPr>
          </w:pPr>
          <w:hyperlink w:anchor="_Toc34384288" w:history="1">
            <w:r w:rsidR="00187780" w:rsidRPr="003C0477">
              <w:rPr>
                <w:rStyle w:val="Hyperlink"/>
                <w:rFonts w:ascii="Arial" w:hAnsi="Arial" w:cs="Arial"/>
                <w:noProof/>
              </w:rPr>
              <w:t>4.2</w:t>
            </w:r>
            <w:r w:rsidR="00187780" w:rsidRPr="003C0477">
              <w:rPr>
                <w:rFonts w:ascii="Arial" w:eastAsiaTheme="minorEastAsia" w:hAnsi="Arial" w:cs="Arial"/>
                <w:noProof/>
                <w:szCs w:val="22"/>
              </w:rPr>
              <w:tab/>
            </w:r>
            <w:r w:rsidR="00187780" w:rsidRPr="003C0477">
              <w:rPr>
                <w:rStyle w:val="Hyperlink"/>
                <w:rFonts w:ascii="Arial" w:hAnsi="Arial" w:cs="Arial"/>
                <w:noProof/>
              </w:rPr>
              <w:t>Operations planning</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_Toc34384288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7</w:t>
            </w:r>
            <w:r w:rsidR="00187780" w:rsidRPr="003C0477">
              <w:rPr>
                <w:rFonts w:ascii="Arial" w:hAnsi="Arial" w:cs="Arial"/>
                <w:noProof/>
                <w:webHidden/>
              </w:rPr>
              <w:fldChar w:fldCharType="end"/>
            </w:r>
          </w:hyperlink>
        </w:p>
        <w:p w14:paraId="12AB1C32" w14:textId="40C0C3A0" w:rsidR="00187780" w:rsidRPr="003C0477" w:rsidRDefault="006D5CC8" w:rsidP="00554760">
          <w:pPr>
            <w:pStyle w:val="TOC2"/>
            <w:tabs>
              <w:tab w:val="left" w:pos="880"/>
              <w:tab w:val="right" w:leader="dot" w:pos="10070"/>
            </w:tabs>
            <w:rPr>
              <w:rFonts w:ascii="Arial" w:eastAsiaTheme="minorEastAsia" w:hAnsi="Arial" w:cs="Arial"/>
              <w:noProof/>
              <w:szCs w:val="22"/>
            </w:rPr>
          </w:pPr>
          <w:hyperlink w:anchor="_Toc34384289" w:history="1">
            <w:r w:rsidR="00187780" w:rsidRPr="003C0477">
              <w:rPr>
                <w:rStyle w:val="Hyperlink"/>
                <w:rFonts w:ascii="Arial" w:hAnsi="Arial" w:cs="Arial"/>
                <w:noProof/>
              </w:rPr>
              <w:t>4.3</w:t>
            </w:r>
            <w:r w:rsidR="00187780" w:rsidRPr="003C0477">
              <w:rPr>
                <w:rFonts w:ascii="Arial" w:eastAsiaTheme="minorEastAsia" w:hAnsi="Arial" w:cs="Arial"/>
                <w:noProof/>
                <w:szCs w:val="22"/>
              </w:rPr>
              <w:tab/>
            </w:r>
            <w:r w:rsidR="00187780" w:rsidRPr="003C0477">
              <w:rPr>
                <w:rStyle w:val="Hyperlink"/>
                <w:rFonts w:ascii="Arial" w:hAnsi="Arial" w:cs="Arial"/>
                <w:noProof/>
              </w:rPr>
              <w:t>Inspections &amp; Maintenance</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_Toc34384289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8</w:t>
            </w:r>
            <w:r w:rsidR="00187780" w:rsidRPr="003C0477">
              <w:rPr>
                <w:rFonts w:ascii="Arial" w:hAnsi="Arial" w:cs="Arial"/>
                <w:noProof/>
                <w:webHidden/>
              </w:rPr>
              <w:fldChar w:fldCharType="end"/>
            </w:r>
          </w:hyperlink>
        </w:p>
        <w:p w14:paraId="49656F47" w14:textId="619A683D" w:rsidR="00187780" w:rsidRPr="003C0477" w:rsidRDefault="006D5CC8" w:rsidP="00554760">
          <w:pPr>
            <w:pStyle w:val="TOC1"/>
            <w:tabs>
              <w:tab w:val="left" w:pos="440"/>
              <w:tab w:val="right" w:leader="dot" w:pos="10070"/>
            </w:tabs>
            <w:rPr>
              <w:rFonts w:ascii="Arial" w:eastAsiaTheme="minorEastAsia" w:hAnsi="Arial" w:cs="Arial"/>
              <w:noProof/>
              <w:szCs w:val="22"/>
            </w:rPr>
          </w:pPr>
          <w:hyperlink w:anchor="_Toc34384290" w:history="1">
            <w:r w:rsidR="00187780" w:rsidRPr="003C0477">
              <w:rPr>
                <w:rStyle w:val="Hyperlink"/>
                <w:rFonts w:ascii="Arial" w:hAnsi="Arial" w:cs="Arial"/>
                <w:noProof/>
              </w:rPr>
              <w:t>5</w:t>
            </w:r>
            <w:r w:rsidR="00187780" w:rsidRPr="003C0477">
              <w:rPr>
                <w:rFonts w:ascii="Arial" w:eastAsiaTheme="minorEastAsia" w:hAnsi="Arial" w:cs="Arial"/>
                <w:noProof/>
                <w:szCs w:val="22"/>
              </w:rPr>
              <w:tab/>
            </w:r>
            <w:r w:rsidR="00187780" w:rsidRPr="003C0477">
              <w:rPr>
                <w:rStyle w:val="Hyperlink"/>
                <w:rFonts w:ascii="Arial" w:hAnsi="Arial" w:cs="Arial"/>
                <w:noProof/>
              </w:rPr>
              <w:t>Financial Management</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_Toc34384290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9</w:t>
            </w:r>
            <w:r w:rsidR="00187780" w:rsidRPr="003C0477">
              <w:rPr>
                <w:rFonts w:ascii="Arial" w:hAnsi="Arial" w:cs="Arial"/>
                <w:noProof/>
                <w:webHidden/>
              </w:rPr>
              <w:fldChar w:fldCharType="end"/>
            </w:r>
          </w:hyperlink>
        </w:p>
        <w:p w14:paraId="536AC3D2" w14:textId="6615DD71" w:rsidR="00187780" w:rsidRPr="003C0477" w:rsidRDefault="006D5CC8" w:rsidP="00554760">
          <w:pPr>
            <w:pStyle w:val="TOC2"/>
            <w:tabs>
              <w:tab w:val="left" w:pos="880"/>
              <w:tab w:val="right" w:leader="dot" w:pos="10070"/>
            </w:tabs>
            <w:rPr>
              <w:rFonts w:ascii="Arial" w:eastAsiaTheme="minorEastAsia" w:hAnsi="Arial" w:cs="Arial"/>
              <w:noProof/>
              <w:szCs w:val="22"/>
            </w:rPr>
          </w:pPr>
          <w:hyperlink w:anchor="_Toc34384291" w:history="1">
            <w:r w:rsidR="00187780" w:rsidRPr="003C0477">
              <w:rPr>
                <w:rStyle w:val="Hyperlink"/>
                <w:rFonts w:ascii="Arial" w:hAnsi="Arial" w:cs="Arial"/>
                <w:noProof/>
              </w:rPr>
              <w:t>5.1</w:t>
            </w:r>
            <w:r w:rsidR="00187780" w:rsidRPr="003C0477">
              <w:rPr>
                <w:rFonts w:ascii="Arial" w:eastAsiaTheme="minorEastAsia" w:hAnsi="Arial" w:cs="Arial"/>
                <w:noProof/>
                <w:szCs w:val="22"/>
              </w:rPr>
              <w:tab/>
            </w:r>
            <w:r w:rsidR="00187780" w:rsidRPr="003C0477">
              <w:rPr>
                <w:rStyle w:val="Hyperlink"/>
                <w:rFonts w:ascii="Arial" w:hAnsi="Arial" w:cs="Arial"/>
                <w:noProof/>
              </w:rPr>
              <w:t>Agreements</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_Toc34384291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9</w:t>
            </w:r>
            <w:r w:rsidR="00187780" w:rsidRPr="003C0477">
              <w:rPr>
                <w:rFonts w:ascii="Arial" w:hAnsi="Arial" w:cs="Arial"/>
                <w:noProof/>
                <w:webHidden/>
              </w:rPr>
              <w:fldChar w:fldCharType="end"/>
            </w:r>
          </w:hyperlink>
        </w:p>
        <w:p w14:paraId="41E71EA3" w14:textId="514E6D01" w:rsidR="00187780" w:rsidRPr="003C0477" w:rsidRDefault="006D5CC8" w:rsidP="00554760">
          <w:pPr>
            <w:pStyle w:val="TOC2"/>
            <w:tabs>
              <w:tab w:val="left" w:pos="880"/>
              <w:tab w:val="right" w:leader="dot" w:pos="10070"/>
            </w:tabs>
            <w:rPr>
              <w:rFonts w:ascii="Arial" w:eastAsiaTheme="minorEastAsia" w:hAnsi="Arial" w:cs="Arial"/>
              <w:noProof/>
              <w:szCs w:val="22"/>
            </w:rPr>
          </w:pPr>
          <w:hyperlink w:anchor="_Toc34384292" w:history="1">
            <w:r w:rsidR="00187780" w:rsidRPr="003C0477">
              <w:rPr>
                <w:rStyle w:val="Hyperlink"/>
                <w:rFonts w:ascii="Arial" w:hAnsi="Arial" w:cs="Arial"/>
                <w:noProof/>
              </w:rPr>
              <w:t>5.2</w:t>
            </w:r>
            <w:r w:rsidR="00187780" w:rsidRPr="003C0477">
              <w:rPr>
                <w:rFonts w:ascii="Arial" w:eastAsiaTheme="minorEastAsia" w:hAnsi="Arial" w:cs="Arial"/>
                <w:noProof/>
                <w:szCs w:val="22"/>
              </w:rPr>
              <w:tab/>
            </w:r>
            <w:r w:rsidR="00187780" w:rsidRPr="003C0477">
              <w:rPr>
                <w:rStyle w:val="Hyperlink"/>
                <w:rFonts w:ascii="Arial" w:hAnsi="Arial" w:cs="Arial"/>
                <w:noProof/>
              </w:rPr>
              <w:t>Insurance/Risk Management attached in the appendices</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_Toc34384292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10</w:t>
            </w:r>
            <w:r w:rsidR="00187780" w:rsidRPr="003C0477">
              <w:rPr>
                <w:rFonts w:ascii="Arial" w:hAnsi="Arial" w:cs="Arial"/>
                <w:noProof/>
                <w:webHidden/>
              </w:rPr>
              <w:fldChar w:fldCharType="end"/>
            </w:r>
          </w:hyperlink>
        </w:p>
        <w:p w14:paraId="5A8F3AC4" w14:textId="79865F66" w:rsidR="00187780" w:rsidRPr="003C0477" w:rsidRDefault="006D5CC8" w:rsidP="00554760">
          <w:pPr>
            <w:pStyle w:val="TOC2"/>
            <w:tabs>
              <w:tab w:val="left" w:pos="880"/>
              <w:tab w:val="right" w:leader="dot" w:pos="10070"/>
            </w:tabs>
            <w:rPr>
              <w:rFonts w:ascii="Arial" w:eastAsiaTheme="minorEastAsia" w:hAnsi="Arial" w:cs="Arial"/>
              <w:noProof/>
              <w:szCs w:val="22"/>
            </w:rPr>
          </w:pPr>
          <w:hyperlink w:anchor="_Toc34384293" w:history="1">
            <w:r w:rsidR="00187780" w:rsidRPr="003C0477">
              <w:rPr>
                <w:rStyle w:val="Hyperlink"/>
                <w:rFonts w:ascii="Arial" w:hAnsi="Arial" w:cs="Arial"/>
                <w:noProof/>
              </w:rPr>
              <w:t>5.3</w:t>
            </w:r>
            <w:r w:rsidR="00187780" w:rsidRPr="003C0477">
              <w:rPr>
                <w:rFonts w:ascii="Arial" w:eastAsiaTheme="minorEastAsia" w:hAnsi="Arial" w:cs="Arial"/>
                <w:noProof/>
                <w:szCs w:val="22"/>
              </w:rPr>
              <w:tab/>
            </w:r>
            <w:r w:rsidR="00187780" w:rsidRPr="003C0477">
              <w:rPr>
                <w:rStyle w:val="Hyperlink"/>
                <w:rFonts w:ascii="Arial" w:hAnsi="Arial" w:cs="Arial"/>
                <w:noProof/>
              </w:rPr>
              <w:t>Bookkeeping and budget</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_Toc34384293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10</w:t>
            </w:r>
            <w:r w:rsidR="00187780" w:rsidRPr="003C0477">
              <w:rPr>
                <w:rFonts w:ascii="Arial" w:hAnsi="Arial" w:cs="Arial"/>
                <w:noProof/>
                <w:webHidden/>
              </w:rPr>
              <w:fldChar w:fldCharType="end"/>
            </w:r>
          </w:hyperlink>
        </w:p>
        <w:p w14:paraId="43CE4C17" w14:textId="6D8B3B51" w:rsidR="00187780" w:rsidRPr="003C0477" w:rsidRDefault="006D5CC8" w:rsidP="00554760">
          <w:pPr>
            <w:pStyle w:val="TOC1"/>
            <w:tabs>
              <w:tab w:val="left" w:pos="440"/>
              <w:tab w:val="right" w:leader="dot" w:pos="10070"/>
            </w:tabs>
            <w:rPr>
              <w:rFonts w:ascii="Arial" w:eastAsiaTheme="minorEastAsia" w:hAnsi="Arial" w:cs="Arial"/>
              <w:noProof/>
              <w:szCs w:val="22"/>
            </w:rPr>
          </w:pPr>
          <w:hyperlink w:anchor="_Toc34384294" w:history="1">
            <w:r w:rsidR="00187780" w:rsidRPr="003C0477">
              <w:rPr>
                <w:rStyle w:val="Hyperlink"/>
                <w:rFonts w:ascii="Arial" w:hAnsi="Arial" w:cs="Arial"/>
                <w:noProof/>
              </w:rPr>
              <w:t>6</w:t>
            </w:r>
            <w:r w:rsidR="00187780" w:rsidRPr="003C0477">
              <w:rPr>
                <w:rFonts w:ascii="Arial" w:eastAsiaTheme="minorEastAsia" w:hAnsi="Arial" w:cs="Arial"/>
                <w:noProof/>
                <w:szCs w:val="22"/>
              </w:rPr>
              <w:tab/>
            </w:r>
            <w:r w:rsidR="00187780" w:rsidRPr="003C0477">
              <w:rPr>
                <w:rStyle w:val="Hyperlink"/>
                <w:rFonts w:ascii="Arial" w:hAnsi="Arial" w:cs="Arial"/>
                <w:noProof/>
              </w:rPr>
              <w:t>Potential Problems</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_Toc34384294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11</w:t>
            </w:r>
            <w:r w:rsidR="00187780" w:rsidRPr="003C0477">
              <w:rPr>
                <w:rFonts w:ascii="Arial" w:hAnsi="Arial" w:cs="Arial"/>
                <w:noProof/>
                <w:webHidden/>
              </w:rPr>
              <w:fldChar w:fldCharType="end"/>
            </w:r>
          </w:hyperlink>
        </w:p>
        <w:p w14:paraId="5C49F4DB" w14:textId="463D6B5C" w:rsidR="00187780" w:rsidRPr="003C0477" w:rsidRDefault="006D5CC8" w:rsidP="00554760">
          <w:pPr>
            <w:pStyle w:val="TOC1"/>
            <w:tabs>
              <w:tab w:val="left" w:pos="440"/>
              <w:tab w:val="right" w:leader="dot" w:pos="10070"/>
            </w:tabs>
            <w:rPr>
              <w:rFonts w:ascii="Arial" w:eastAsiaTheme="minorEastAsia" w:hAnsi="Arial" w:cs="Arial"/>
              <w:noProof/>
              <w:szCs w:val="22"/>
            </w:rPr>
          </w:pPr>
          <w:hyperlink w:anchor="_Toc34384295" w:history="1">
            <w:r w:rsidR="00187780" w:rsidRPr="003C0477">
              <w:rPr>
                <w:rStyle w:val="Hyperlink"/>
                <w:rFonts w:ascii="Arial" w:hAnsi="Arial" w:cs="Arial"/>
                <w:noProof/>
              </w:rPr>
              <w:t>7</w:t>
            </w:r>
            <w:r w:rsidR="00187780" w:rsidRPr="003C0477">
              <w:rPr>
                <w:rFonts w:ascii="Arial" w:eastAsiaTheme="minorEastAsia" w:hAnsi="Arial" w:cs="Arial"/>
                <w:noProof/>
                <w:szCs w:val="22"/>
              </w:rPr>
              <w:tab/>
            </w:r>
            <w:r w:rsidR="00187780" w:rsidRPr="003C0477">
              <w:rPr>
                <w:rStyle w:val="Hyperlink"/>
                <w:rFonts w:ascii="Arial" w:hAnsi="Arial" w:cs="Arial"/>
                <w:noProof/>
              </w:rPr>
              <w:t>Monitoring &amp; reporting</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_Toc34384295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11</w:t>
            </w:r>
            <w:r w:rsidR="00187780" w:rsidRPr="003C0477">
              <w:rPr>
                <w:rFonts w:ascii="Arial" w:hAnsi="Arial" w:cs="Arial"/>
                <w:noProof/>
                <w:webHidden/>
              </w:rPr>
              <w:fldChar w:fldCharType="end"/>
            </w:r>
          </w:hyperlink>
        </w:p>
        <w:p w14:paraId="1C4361FB" w14:textId="6D87798C" w:rsidR="00187780" w:rsidRPr="003C0477" w:rsidRDefault="006D5CC8" w:rsidP="00554760">
          <w:pPr>
            <w:pStyle w:val="TOC2"/>
            <w:tabs>
              <w:tab w:val="left" w:pos="880"/>
              <w:tab w:val="right" w:leader="dot" w:pos="10070"/>
            </w:tabs>
            <w:rPr>
              <w:rFonts w:ascii="Arial" w:eastAsiaTheme="minorEastAsia" w:hAnsi="Arial" w:cs="Arial"/>
              <w:noProof/>
              <w:szCs w:val="22"/>
            </w:rPr>
          </w:pPr>
          <w:hyperlink w:anchor="_Toc34384296" w:history="1">
            <w:r w:rsidR="00187780" w:rsidRPr="003C0477">
              <w:rPr>
                <w:rStyle w:val="Hyperlink"/>
                <w:rFonts w:ascii="Arial" w:hAnsi="Arial" w:cs="Arial"/>
                <w:noProof/>
              </w:rPr>
              <w:t>7.1</w:t>
            </w:r>
            <w:r w:rsidR="00187780" w:rsidRPr="003C0477">
              <w:rPr>
                <w:rFonts w:ascii="Arial" w:eastAsiaTheme="minorEastAsia" w:hAnsi="Arial" w:cs="Arial"/>
                <w:noProof/>
                <w:szCs w:val="22"/>
              </w:rPr>
              <w:tab/>
            </w:r>
            <w:r w:rsidR="00187780" w:rsidRPr="003C0477">
              <w:rPr>
                <w:rStyle w:val="Hyperlink"/>
                <w:rFonts w:ascii="Arial" w:hAnsi="Arial" w:cs="Arial"/>
                <w:noProof/>
              </w:rPr>
              <w:t>Monitoring operational performance</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_Toc34384296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11</w:t>
            </w:r>
            <w:r w:rsidR="00187780" w:rsidRPr="003C0477">
              <w:rPr>
                <w:rFonts w:ascii="Arial" w:hAnsi="Arial" w:cs="Arial"/>
                <w:noProof/>
                <w:webHidden/>
              </w:rPr>
              <w:fldChar w:fldCharType="end"/>
            </w:r>
          </w:hyperlink>
        </w:p>
        <w:p w14:paraId="6012ADA7" w14:textId="602C9F57" w:rsidR="00187780" w:rsidRPr="003C0477" w:rsidRDefault="006D5CC8" w:rsidP="00554760">
          <w:pPr>
            <w:pStyle w:val="TOC2"/>
            <w:tabs>
              <w:tab w:val="left" w:pos="880"/>
              <w:tab w:val="right" w:leader="dot" w:pos="10070"/>
            </w:tabs>
            <w:rPr>
              <w:rFonts w:ascii="Arial" w:eastAsiaTheme="minorEastAsia" w:hAnsi="Arial" w:cs="Arial"/>
              <w:noProof/>
              <w:szCs w:val="22"/>
            </w:rPr>
          </w:pPr>
          <w:hyperlink w:anchor="_Toc34384297" w:history="1">
            <w:r w:rsidR="00187780" w:rsidRPr="003C0477">
              <w:rPr>
                <w:rStyle w:val="Hyperlink"/>
                <w:rFonts w:ascii="Arial" w:hAnsi="Arial" w:cs="Arial"/>
                <w:noProof/>
              </w:rPr>
              <w:t>7.2</w:t>
            </w:r>
            <w:r w:rsidR="00187780" w:rsidRPr="003C0477">
              <w:rPr>
                <w:rFonts w:ascii="Arial" w:eastAsiaTheme="minorEastAsia" w:hAnsi="Arial" w:cs="Arial"/>
                <w:noProof/>
                <w:szCs w:val="22"/>
              </w:rPr>
              <w:tab/>
            </w:r>
            <w:r w:rsidR="00187780" w:rsidRPr="003C0477">
              <w:rPr>
                <w:rStyle w:val="Hyperlink"/>
                <w:rFonts w:ascii="Arial" w:hAnsi="Arial" w:cs="Arial"/>
                <w:noProof/>
              </w:rPr>
              <w:t>Reporting</w:t>
            </w:r>
            <w:r w:rsidR="00187780" w:rsidRPr="003C0477">
              <w:rPr>
                <w:rFonts w:ascii="Arial" w:hAnsi="Arial" w:cs="Arial"/>
                <w:noProof/>
                <w:webHidden/>
              </w:rPr>
              <w:tab/>
            </w:r>
            <w:r w:rsidR="00187780" w:rsidRPr="003C0477">
              <w:rPr>
                <w:rFonts w:ascii="Arial" w:hAnsi="Arial" w:cs="Arial"/>
                <w:noProof/>
                <w:webHidden/>
              </w:rPr>
              <w:fldChar w:fldCharType="begin"/>
            </w:r>
            <w:r w:rsidR="00187780" w:rsidRPr="003C0477">
              <w:rPr>
                <w:rFonts w:ascii="Arial" w:hAnsi="Arial" w:cs="Arial"/>
                <w:noProof/>
                <w:webHidden/>
              </w:rPr>
              <w:instrText xml:space="preserve"> PAGEREF _Toc34384297 \h </w:instrText>
            </w:r>
            <w:r w:rsidR="00187780" w:rsidRPr="003C0477">
              <w:rPr>
                <w:rFonts w:ascii="Arial" w:hAnsi="Arial" w:cs="Arial"/>
                <w:noProof/>
                <w:webHidden/>
              </w:rPr>
            </w:r>
            <w:r w:rsidR="00187780" w:rsidRPr="003C0477">
              <w:rPr>
                <w:rFonts w:ascii="Arial" w:hAnsi="Arial" w:cs="Arial"/>
                <w:noProof/>
                <w:webHidden/>
              </w:rPr>
              <w:fldChar w:fldCharType="separate"/>
            </w:r>
            <w:r w:rsidR="00187780" w:rsidRPr="003C0477">
              <w:rPr>
                <w:rFonts w:ascii="Arial" w:hAnsi="Arial" w:cs="Arial"/>
                <w:noProof/>
                <w:webHidden/>
              </w:rPr>
              <w:t>11</w:t>
            </w:r>
            <w:r w:rsidR="00187780" w:rsidRPr="003C0477">
              <w:rPr>
                <w:rFonts w:ascii="Arial" w:hAnsi="Arial" w:cs="Arial"/>
                <w:noProof/>
                <w:webHidden/>
              </w:rPr>
              <w:fldChar w:fldCharType="end"/>
            </w:r>
          </w:hyperlink>
        </w:p>
        <w:p w14:paraId="507B89AA" w14:textId="4079F06B" w:rsidR="00533FA5" w:rsidRPr="003C0477" w:rsidRDefault="009B20B2" w:rsidP="00554760">
          <w:pPr>
            <w:ind w:left="0"/>
            <w:rPr>
              <w:rFonts w:ascii="Arial" w:hAnsi="Arial" w:cs="Arial"/>
            </w:rPr>
          </w:pPr>
          <w:r w:rsidRPr="003C0477">
            <w:rPr>
              <w:rFonts w:ascii="Arial" w:hAnsi="Arial" w:cs="Arial"/>
            </w:rPr>
            <w:fldChar w:fldCharType="end"/>
          </w:r>
        </w:p>
      </w:sdtContent>
    </w:sdt>
    <w:p w14:paraId="2E5D27BC" w14:textId="77777777" w:rsidR="00533FA5" w:rsidRPr="00554760" w:rsidRDefault="00533FA5" w:rsidP="00554760">
      <w:pPr>
        <w:spacing w:after="200" w:line="276" w:lineRule="auto"/>
        <w:ind w:left="0"/>
        <w:rPr>
          <w:rFonts w:ascii="Arial" w:eastAsiaTheme="majorEastAsia" w:hAnsi="Arial" w:cs="Arial"/>
          <w:szCs w:val="22"/>
        </w:rPr>
      </w:pPr>
      <w:r w:rsidRPr="003C0477">
        <w:rPr>
          <w:rFonts w:ascii="Arial" w:hAnsi="Arial" w:cs="Arial"/>
        </w:rPr>
        <w:br w:type="page"/>
      </w:r>
      <w:bookmarkStart w:id="1" w:name="_GoBack"/>
      <w:bookmarkEnd w:id="1"/>
    </w:p>
    <w:p w14:paraId="46CA1D21" w14:textId="77777777" w:rsidR="00BC6B42" w:rsidRPr="003C0477" w:rsidRDefault="00BC6B42" w:rsidP="00554760">
      <w:pPr>
        <w:pStyle w:val="Heading1"/>
        <w:numPr>
          <w:ilvl w:val="0"/>
          <w:numId w:val="39"/>
        </w:numPr>
        <w:rPr>
          <w:rFonts w:ascii="Arial" w:hAnsi="Arial" w:cs="Arial"/>
          <w:b/>
          <w:color w:val="007DA1"/>
        </w:rPr>
      </w:pPr>
      <w:bookmarkStart w:id="2" w:name="_Toc34384279"/>
      <w:r w:rsidRPr="003C0477">
        <w:rPr>
          <w:rFonts w:ascii="Arial" w:hAnsi="Arial" w:cs="Arial"/>
          <w:b/>
          <w:color w:val="007DA1"/>
        </w:rPr>
        <w:lastRenderedPageBreak/>
        <w:t>Project Overview</w:t>
      </w:r>
      <w:bookmarkEnd w:id="2"/>
    </w:p>
    <w:p w14:paraId="52CC5FEA" w14:textId="77777777" w:rsidR="00717549" w:rsidRPr="003C0477" w:rsidRDefault="00D730C6" w:rsidP="00554760">
      <w:pPr>
        <w:pStyle w:val="ListParagraph"/>
        <w:numPr>
          <w:ilvl w:val="0"/>
          <w:numId w:val="1"/>
        </w:numPr>
        <w:rPr>
          <w:rFonts w:ascii="Arial" w:hAnsi="Arial" w:cs="Arial"/>
          <w:i/>
        </w:rPr>
      </w:pPr>
      <w:r w:rsidRPr="003C0477">
        <w:rPr>
          <w:rFonts w:ascii="Arial" w:hAnsi="Arial" w:cs="Arial"/>
          <w:i/>
        </w:rPr>
        <w:t>Describe the project, including</w:t>
      </w:r>
    </w:p>
    <w:p w14:paraId="0588878D" w14:textId="3CB5412D" w:rsidR="00717549" w:rsidRPr="003C0477" w:rsidRDefault="00FA56FD" w:rsidP="00554760">
      <w:pPr>
        <w:pStyle w:val="ListParagraph"/>
        <w:numPr>
          <w:ilvl w:val="1"/>
          <w:numId w:val="1"/>
        </w:numPr>
        <w:rPr>
          <w:rFonts w:ascii="Arial" w:hAnsi="Arial" w:cs="Arial"/>
          <w:i/>
        </w:rPr>
      </w:pPr>
      <w:r w:rsidRPr="003C0477">
        <w:rPr>
          <w:rFonts w:ascii="Arial" w:hAnsi="Arial" w:cs="Arial"/>
          <w:i/>
        </w:rPr>
        <w:t>T</w:t>
      </w:r>
      <w:r w:rsidR="003C0477">
        <w:rPr>
          <w:rFonts w:ascii="Arial" w:hAnsi="Arial" w:cs="Arial"/>
          <w:i/>
        </w:rPr>
        <w:t>he history of the project,</w:t>
      </w:r>
    </w:p>
    <w:p w14:paraId="61C4E325" w14:textId="77777777" w:rsidR="00717549" w:rsidRPr="003C0477" w:rsidRDefault="008D101A" w:rsidP="00554760">
      <w:pPr>
        <w:pStyle w:val="ListParagraph"/>
        <w:numPr>
          <w:ilvl w:val="1"/>
          <w:numId w:val="1"/>
        </w:numPr>
        <w:rPr>
          <w:rFonts w:ascii="Arial" w:hAnsi="Arial" w:cs="Arial"/>
          <w:i/>
        </w:rPr>
      </w:pPr>
      <w:r w:rsidRPr="003C0477">
        <w:rPr>
          <w:rFonts w:ascii="Arial" w:hAnsi="Arial" w:cs="Arial"/>
          <w:i/>
        </w:rPr>
        <w:t>A d</w:t>
      </w:r>
      <w:r w:rsidR="00717549" w:rsidRPr="003C0477">
        <w:rPr>
          <w:rFonts w:ascii="Arial" w:hAnsi="Arial" w:cs="Arial"/>
          <w:i/>
        </w:rPr>
        <w:t>escri</w:t>
      </w:r>
      <w:r w:rsidRPr="003C0477">
        <w:rPr>
          <w:rFonts w:ascii="Arial" w:hAnsi="Arial" w:cs="Arial"/>
          <w:i/>
        </w:rPr>
        <w:t>ption of how the project is going to be</w:t>
      </w:r>
      <w:r w:rsidR="00717549" w:rsidRPr="003C0477">
        <w:rPr>
          <w:rFonts w:ascii="Arial" w:hAnsi="Arial" w:cs="Arial"/>
          <w:i/>
        </w:rPr>
        <w:t xml:space="preserve"> integrated into the community</w:t>
      </w:r>
      <w:r w:rsidRPr="003C0477">
        <w:rPr>
          <w:rFonts w:ascii="Arial" w:hAnsi="Arial" w:cs="Arial"/>
          <w:i/>
        </w:rPr>
        <w:t>, and</w:t>
      </w:r>
    </w:p>
    <w:p w14:paraId="594AE1C0" w14:textId="77777777" w:rsidR="00717549" w:rsidRPr="003C0477" w:rsidRDefault="008D101A" w:rsidP="00554760">
      <w:pPr>
        <w:pStyle w:val="ListParagraph"/>
        <w:numPr>
          <w:ilvl w:val="1"/>
          <w:numId w:val="1"/>
        </w:numPr>
        <w:rPr>
          <w:rFonts w:ascii="Arial" w:hAnsi="Arial" w:cs="Arial"/>
          <w:i/>
        </w:rPr>
      </w:pPr>
      <w:r w:rsidRPr="003C0477">
        <w:rPr>
          <w:rFonts w:ascii="Arial" w:hAnsi="Arial" w:cs="Arial"/>
          <w:i/>
        </w:rPr>
        <w:t xml:space="preserve">A description of </w:t>
      </w:r>
      <w:r w:rsidR="00717549" w:rsidRPr="003C0477">
        <w:rPr>
          <w:rFonts w:ascii="Arial" w:hAnsi="Arial" w:cs="Arial"/>
          <w:i/>
        </w:rPr>
        <w:t xml:space="preserve">the </w:t>
      </w:r>
      <w:r w:rsidRPr="003C0477">
        <w:rPr>
          <w:rFonts w:ascii="Arial" w:hAnsi="Arial" w:cs="Arial"/>
          <w:i/>
        </w:rPr>
        <w:t xml:space="preserve">project’s </w:t>
      </w:r>
      <w:r w:rsidR="00717549" w:rsidRPr="003C0477">
        <w:rPr>
          <w:rFonts w:ascii="Arial" w:hAnsi="Arial" w:cs="Arial"/>
          <w:i/>
        </w:rPr>
        <w:t xml:space="preserve">objectives </w:t>
      </w:r>
    </w:p>
    <w:p w14:paraId="28C35E64" w14:textId="77777777" w:rsidR="006C7D4E" w:rsidRPr="003C0477" w:rsidRDefault="00613853" w:rsidP="00554760">
      <w:pPr>
        <w:pStyle w:val="ListParagraph"/>
        <w:numPr>
          <w:ilvl w:val="0"/>
          <w:numId w:val="1"/>
        </w:numPr>
        <w:rPr>
          <w:rFonts w:ascii="Arial" w:hAnsi="Arial" w:cs="Arial"/>
          <w:i/>
        </w:rPr>
      </w:pPr>
      <w:r w:rsidRPr="003C0477">
        <w:rPr>
          <w:rFonts w:ascii="Arial" w:hAnsi="Arial" w:cs="Arial"/>
          <w:i/>
        </w:rPr>
        <w:t>Describe the e</w:t>
      </w:r>
      <w:r w:rsidR="008E0CC1" w:rsidRPr="003C0477">
        <w:rPr>
          <w:rFonts w:ascii="Arial" w:hAnsi="Arial" w:cs="Arial"/>
          <w:i/>
        </w:rPr>
        <w:t>xpected benefits</w:t>
      </w:r>
    </w:p>
    <w:p w14:paraId="6A08DB6C" w14:textId="77777777" w:rsidR="00D730C6" w:rsidRPr="003C0477" w:rsidRDefault="004301B1" w:rsidP="00554760">
      <w:pPr>
        <w:pStyle w:val="ListParagraph"/>
        <w:numPr>
          <w:ilvl w:val="1"/>
          <w:numId w:val="1"/>
        </w:numPr>
        <w:rPr>
          <w:rFonts w:ascii="Arial" w:hAnsi="Arial" w:cs="Arial"/>
          <w:i/>
        </w:rPr>
      </w:pPr>
      <w:r w:rsidRPr="003C0477">
        <w:rPr>
          <w:rFonts w:ascii="Arial" w:hAnsi="Arial" w:cs="Arial"/>
          <w:i/>
        </w:rPr>
        <w:t>Cost savings for customers, utility, or others</w:t>
      </w:r>
    </w:p>
    <w:p w14:paraId="70D6A7CE" w14:textId="77777777" w:rsidR="00FB05B5" w:rsidRPr="003C0477" w:rsidRDefault="00FB05B5" w:rsidP="00554760">
      <w:pPr>
        <w:pStyle w:val="ListParagraph"/>
        <w:numPr>
          <w:ilvl w:val="1"/>
          <w:numId w:val="1"/>
        </w:numPr>
        <w:rPr>
          <w:rFonts w:ascii="Arial" w:hAnsi="Arial" w:cs="Arial"/>
          <w:i/>
        </w:rPr>
      </w:pPr>
      <w:r w:rsidRPr="003C0477">
        <w:rPr>
          <w:rFonts w:ascii="Arial" w:hAnsi="Arial" w:cs="Arial"/>
          <w:i/>
        </w:rPr>
        <w:t xml:space="preserve">If done for operational reasons, explain why it </w:t>
      </w:r>
      <w:r w:rsidR="004301B1" w:rsidRPr="003C0477">
        <w:rPr>
          <w:rFonts w:ascii="Arial" w:hAnsi="Arial" w:cs="Arial"/>
          <w:i/>
        </w:rPr>
        <w:t>is</w:t>
      </w:r>
      <w:r w:rsidRPr="003C0477">
        <w:rPr>
          <w:rFonts w:ascii="Arial" w:hAnsi="Arial" w:cs="Arial"/>
          <w:i/>
        </w:rPr>
        <w:t xml:space="preserve"> needed:</w:t>
      </w:r>
    </w:p>
    <w:p w14:paraId="75F0876A" w14:textId="77777777" w:rsidR="00FB05B5" w:rsidRPr="003C0477" w:rsidRDefault="003D1F67" w:rsidP="00554760">
      <w:pPr>
        <w:pStyle w:val="ListParagraph"/>
        <w:numPr>
          <w:ilvl w:val="2"/>
          <w:numId w:val="1"/>
        </w:numPr>
        <w:rPr>
          <w:rFonts w:ascii="Arial" w:hAnsi="Arial" w:cs="Arial"/>
          <w:i/>
        </w:rPr>
      </w:pPr>
      <w:r w:rsidRPr="003C0477">
        <w:rPr>
          <w:rFonts w:ascii="Arial" w:hAnsi="Arial" w:cs="Arial"/>
          <w:i/>
        </w:rPr>
        <w:t>O</w:t>
      </w:r>
      <w:r w:rsidR="00EA48C9" w:rsidRPr="003C0477">
        <w:rPr>
          <w:rFonts w:ascii="Arial" w:hAnsi="Arial" w:cs="Arial"/>
          <w:i/>
        </w:rPr>
        <w:t>perational reason might include:</w:t>
      </w:r>
    </w:p>
    <w:p w14:paraId="2787D7D5" w14:textId="77777777" w:rsidR="00EA48C9" w:rsidRPr="003C0477" w:rsidRDefault="00EA48C9" w:rsidP="00554760">
      <w:pPr>
        <w:pStyle w:val="ListParagraph"/>
        <w:numPr>
          <w:ilvl w:val="3"/>
          <w:numId w:val="1"/>
        </w:numPr>
        <w:rPr>
          <w:rFonts w:ascii="Arial" w:hAnsi="Arial" w:cs="Arial"/>
          <w:i/>
        </w:rPr>
      </w:pPr>
      <w:r w:rsidRPr="003C0477">
        <w:rPr>
          <w:rFonts w:ascii="Arial" w:hAnsi="Arial" w:cs="Arial"/>
          <w:i/>
        </w:rPr>
        <w:t>Historical and expected change in load [peak loads, total kWh generation needs by month/year]</w:t>
      </w:r>
    </w:p>
    <w:p w14:paraId="216FD6A1" w14:textId="77777777" w:rsidR="002C12FD" w:rsidRPr="003C0477" w:rsidRDefault="007F4058" w:rsidP="00554760">
      <w:pPr>
        <w:pStyle w:val="ListParagraph"/>
        <w:numPr>
          <w:ilvl w:val="3"/>
          <w:numId w:val="1"/>
        </w:numPr>
        <w:rPr>
          <w:rFonts w:ascii="Arial" w:hAnsi="Arial" w:cs="Arial"/>
          <w:i/>
        </w:rPr>
      </w:pPr>
      <w:r w:rsidRPr="003C0477">
        <w:rPr>
          <w:rFonts w:ascii="Arial" w:hAnsi="Arial" w:cs="Arial"/>
          <w:i/>
        </w:rPr>
        <w:t xml:space="preserve">How generation has changed </w:t>
      </w:r>
    </w:p>
    <w:p w14:paraId="5A89A691" w14:textId="77777777" w:rsidR="00EA48C9" w:rsidRPr="003C0477" w:rsidRDefault="00EA48C9" w:rsidP="00554760">
      <w:pPr>
        <w:pStyle w:val="ListParagraph"/>
        <w:numPr>
          <w:ilvl w:val="3"/>
          <w:numId w:val="1"/>
        </w:numPr>
        <w:rPr>
          <w:rFonts w:ascii="Arial" w:hAnsi="Arial" w:cs="Arial"/>
          <w:i/>
        </w:rPr>
      </w:pPr>
      <w:r w:rsidRPr="003C0477">
        <w:rPr>
          <w:rFonts w:ascii="Arial" w:hAnsi="Arial" w:cs="Arial"/>
          <w:i/>
        </w:rPr>
        <w:t xml:space="preserve">Reliability issues—outages, voltage issues, </w:t>
      </w:r>
      <w:r w:rsidR="003D1F67" w:rsidRPr="003C0477">
        <w:rPr>
          <w:rFonts w:ascii="Arial" w:hAnsi="Arial" w:cs="Arial"/>
          <w:i/>
        </w:rPr>
        <w:t xml:space="preserve">fuel shortages, </w:t>
      </w:r>
      <w:r w:rsidRPr="003C0477">
        <w:rPr>
          <w:rFonts w:ascii="Arial" w:hAnsi="Arial" w:cs="Arial"/>
          <w:i/>
        </w:rPr>
        <w:t>etc.</w:t>
      </w:r>
    </w:p>
    <w:p w14:paraId="6DC7FED6" w14:textId="77777777" w:rsidR="00EA48C9" w:rsidRPr="003C0477" w:rsidRDefault="00EA48C9" w:rsidP="00554760">
      <w:pPr>
        <w:pStyle w:val="ListParagraph"/>
        <w:numPr>
          <w:ilvl w:val="3"/>
          <w:numId w:val="1"/>
        </w:numPr>
        <w:rPr>
          <w:rFonts w:ascii="Arial" w:hAnsi="Arial" w:cs="Arial"/>
          <w:i/>
        </w:rPr>
      </w:pPr>
      <w:r w:rsidRPr="003C0477">
        <w:rPr>
          <w:rFonts w:ascii="Arial" w:hAnsi="Arial" w:cs="Arial"/>
          <w:i/>
        </w:rPr>
        <w:t>Fuel insecurity</w:t>
      </w:r>
    </w:p>
    <w:p w14:paraId="2C8842BE" w14:textId="77777777" w:rsidR="006C7D4E" w:rsidRPr="003C0477" w:rsidRDefault="00D730C6" w:rsidP="00554760">
      <w:pPr>
        <w:pStyle w:val="Heading1"/>
        <w:rPr>
          <w:rFonts w:ascii="Arial" w:hAnsi="Arial" w:cs="Arial"/>
          <w:b/>
          <w:color w:val="007DA1"/>
        </w:rPr>
      </w:pPr>
      <w:bookmarkStart w:id="3" w:name="_Toc34384280"/>
      <w:r w:rsidRPr="003C0477">
        <w:rPr>
          <w:rFonts w:ascii="Arial" w:hAnsi="Arial" w:cs="Arial"/>
          <w:b/>
          <w:color w:val="007DA1"/>
        </w:rPr>
        <w:t>Project and Operational Finances</w:t>
      </w:r>
      <w:bookmarkEnd w:id="3"/>
    </w:p>
    <w:p w14:paraId="02753530" w14:textId="77777777" w:rsidR="00D730C6" w:rsidRPr="003C0477" w:rsidRDefault="00D730C6" w:rsidP="00554760">
      <w:pPr>
        <w:pStyle w:val="Heading2"/>
        <w:rPr>
          <w:rFonts w:ascii="Arial" w:hAnsi="Arial" w:cs="Arial"/>
          <w:b/>
          <w:color w:val="007DA1"/>
        </w:rPr>
      </w:pPr>
      <w:bookmarkStart w:id="4" w:name="_Toc34384281"/>
      <w:r w:rsidRPr="003C0477">
        <w:rPr>
          <w:rFonts w:ascii="Arial" w:hAnsi="Arial" w:cs="Arial"/>
          <w:b/>
          <w:color w:val="007DA1"/>
        </w:rPr>
        <w:t>Expected savings to customers</w:t>
      </w:r>
      <w:bookmarkEnd w:id="4"/>
    </w:p>
    <w:p w14:paraId="658634D2" w14:textId="77777777" w:rsidR="007811CA" w:rsidRPr="003C0477" w:rsidRDefault="004301B1" w:rsidP="00554760">
      <w:pPr>
        <w:rPr>
          <w:rFonts w:ascii="Arial" w:hAnsi="Arial" w:cs="Arial"/>
          <w:i/>
        </w:rPr>
      </w:pPr>
      <w:r w:rsidRPr="003C0477">
        <w:rPr>
          <w:rFonts w:ascii="Arial" w:hAnsi="Arial" w:cs="Arial"/>
          <w:i/>
        </w:rPr>
        <w:t xml:space="preserve">For electric utilities, the renewable energy project should </w:t>
      </w:r>
      <w:r w:rsidR="00714477" w:rsidRPr="003C0477">
        <w:rPr>
          <w:rFonts w:ascii="Arial" w:hAnsi="Arial" w:cs="Arial"/>
          <w:i/>
        </w:rPr>
        <w:t xml:space="preserve">stabilize or </w:t>
      </w:r>
      <w:r w:rsidRPr="003C0477">
        <w:rPr>
          <w:rFonts w:ascii="Arial" w:hAnsi="Arial" w:cs="Arial"/>
          <w:i/>
        </w:rPr>
        <w:t xml:space="preserve">decrease customer rates. </w:t>
      </w:r>
      <w:r w:rsidR="007811CA" w:rsidRPr="003C0477">
        <w:rPr>
          <w:rFonts w:ascii="Arial" w:hAnsi="Arial" w:cs="Arial"/>
          <w:i/>
        </w:rPr>
        <w:t xml:space="preserve">These should be consistent with expenses and revenues shown in the next section </w:t>
      </w:r>
      <w:r w:rsidR="00DB7312" w:rsidRPr="003C0477">
        <w:rPr>
          <w:rFonts w:ascii="Arial" w:hAnsi="Arial" w:cs="Arial"/>
          <w:i/>
        </w:rPr>
        <w:t>(2.2)</w:t>
      </w:r>
    </w:p>
    <w:p w14:paraId="68A559F2" w14:textId="15620953" w:rsidR="00A845CA" w:rsidRPr="003C0477" w:rsidRDefault="004301B1" w:rsidP="00554760">
      <w:pPr>
        <w:rPr>
          <w:rFonts w:ascii="Arial" w:hAnsi="Arial" w:cs="Arial"/>
          <w:i/>
        </w:rPr>
      </w:pPr>
      <w:r w:rsidRPr="003C0477">
        <w:rPr>
          <w:rFonts w:ascii="Arial" w:hAnsi="Arial" w:cs="Arial"/>
          <w:i/>
        </w:rPr>
        <w:t xml:space="preserve">Rates must still be able to cover all of the utility </w:t>
      </w:r>
      <w:r w:rsidR="00631AEE" w:rsidRPr="003C0477">
        <w:rPr>
          <w:rFonts w:ascii="Arial" w:hAnsi="Arial" w:cs="Arial"/>
          <w:i/>
        </w:rPr>
        <w:t>costs and the rate for all customers should be fair—all customers’ rates should reflect how much it costs to deliver power to them</w:t>
      </w:r>
      <w:r w:rsidRPr="003C0477">
        <w:rPr>
          <w:rFonts w:ascii="Arial" w:hAnsi="Arial" w:cs="Arial"/>
          <w:i/>
        </w:rPr>
        <w:t xml:space="preserve">. </w:t>
      </w:r>
      <w:r w:rsidR="00E73DA4" w:rsidRPr="003C0477">
        <w:rPr>
          <w:rFonts w:ascii="Arial" w:hAnsi="Arial" w:cs="Arial"/>
          <w:i/>
        </w:rPr>
        <w:t>Use the table below to show rates and expected savings. Modify the table if needed to make it simpler or more complicated based on your particular circumstances.</w:t>
      </w:r>
      <w:r w:rsidR="00600A71" w:rsidRPr="003C0477">
        <w:rPr>
          <w:rFonts w:ascii="Arial" w:hAnsi="Arial" w:cs="Arial"/>
          <w:i/>
        </w:rPr>
        <w:t xml:space="preserve"> You can use Table 1 in the accompanying Excel workbook to do the calculations</w:t>
      </w:r>
      <w:r w:rsidR="00BE6680" w:rsidRPr="003C0477">
        <w:rPr>
          <w:rFonts w:ascii="Arial" w:hAnsi="Arial" w:cs="Arial"/>
          <w:i/>
        </w:rPr>
        <w:t xml:space="preserve"> and then copy and paste into this template</w:t>
      </w:r>
      <w:r w:rsidR="00600A71" w:rsidRPr="003C0477">
        <w:rPr>
          <w:rFonts w:ascii="Arial" w:hAnsi="Arial" w:cs="Arial"/>
          <w:i/>
        </w:rPr>
        <w:t>.</w:t>
      </w:r>
    </w:p>
    <w:p w14:paraId="2A787AD9" w14:textId="6B7610F5" w:rsidR="00D730C6" w:rsidRPr="003C0477" w:rsidRDefault="00D730C6" w:rsidP="00554760">
      <w:pPr>
        <w:pStyle w:val="Caption"/>
        <w:keepNext/>
        <w:rPr>
          <w:rFonts w:ascii="Arial" w:hAnsi="Arial" w:cs="Arial"/>
          <w:b/>
          <w:color w:val="007DA1"/>
          <w:sz w:val="24"/>
        </w:rPr>
      </w:pPr>
      <w:r w:rsidRPr="003C0477">
        <w:rPr>
          <w:rFonts w:ascii="Arial" w:hAnsi="Arial" w:cs="Arial"/>
          <w:b/>
          <w:color w:val="007DA1"/>
          <w:sz w:val="24"/>
        </w:rPr>
        <w:t xml:space="preserve">Table </w:t>
      </w:r>
      <w:r w:rsidRPr="003C0477">
        <w:rPr>
          <w:rFonts w:ascii="Arial" w:hAnsi="Arial" w:cs="Arial"/>
          <w:b/>
          <w:color w:val="007DA1"/>
          <w:sz w:val="24"/>
        </w:rPr>
        <w:fldChar w:fldCharType="begin"/>
      </w:r>
      <w:r w:rsidRPr="003C0477">
        <w:rPr>
          <w:rFonts w:ascii="Arial" w:hAnsi="Arial" w:cs="Arial"/>
          <w:b/>
          <w:color w:val="007DA1"/>
          <w:sz w:val="24"/>
        </w:rPr>
        <w:instrText xml:space="preserve"> SEQ Table \* ARABIC </w:instrText>
      </w:r>
      <w:r w:rsidRPr="003C0477">
        <w:rPr>
          <w:rFonts w:ascii="Arial" w:hAnsi="Arial" w:cs="Arial"/>
          <w:b/>
          <w:color w:val="007DA1"/>
          <w:sz w:val="24"/>
        </w:rPr>
        <w:fldChar w:fldCharType="separate"/>
      </w:r>
      <w:r w:rsidR="00227790" w:rsidRPr="003C0477">
        <w:rPr>
          <w:rFonts w:ascii="Arial" w:hAnsi="Arial" w:cs="Arial"/>
          <w:b/>
          <w:noProof/>
          <w:color w:val="007DA1"/>
          <w:sz w:val="24"/>
        </w:rPr>
        <w:t>1</w:t>
      </w:r>
      <w:r w:rsidRPr="003C0477">
        <w:rPr>
          <w:rFonts w:ascii="Arial" w:hAnsi="Arial" w:cs="Arial"/>
          <w:b/>
          <w:color w:val="007DA1"/>
          <w:sz w:val="24"/>
        </w:rPr>
        <w:fldChar w:fldCharType="end"/>
      </w:r>
      <w:r w:rsidRPr="003C0477">
        <w:rPr>
          <w:rFonts w:ascii="Arial" w:hAnsi="Arial" w:cs="Arial"/>
          <w:b/>
          <w:color w:val="007DA1"/>
          <w:sz w:val="24"/>
        </w:rPr>
        <w:t>: Expected</w:t>
      </w:r>
      <w:r w:rsidR="004301B1" w:rsidRPr="003C0477">
        <w:rPr>
          <w:rFonts w:ascii="Arial" w:hAnsi="Arial" w:cs="Arial"/>
          <w:b/>
          <w:color w:val="007DA1"/>
          <w:sz w:val="24"/>
        </w:rPr>
        <w:t xml:space="preserve"> utility</w:t>
      </w:r>
      <w:r w:rsidR="003C0477" w:rsidRPr="003C0477">
        <w:rPr>
          <w:rFonts w:ascii="Arial" w:hAnsi="Arial" w:cs="Arial"/>
          <w:b/>
          <w:color w:val="007DA1"/>
          <w:sz w:val="24"/>
        </w:rPr>
        <w:t xml:space="preserve"> customer savings</w:t>
      </w:r>
    </w:p>
    <w:tbl>
      <w:tblPr>
        <w:tblStyle w:val="PlainTable2"/>
        <w:tblW w:w="8382" w:type="dxa"/>
        <w:tblInd w:w="450" w:type="dxa"/>
        <w:tblLook w:val="04A0" w:firstRow="1" w:lastRow="0" w:firstColumn="1" w:lastColumn="0" w:noHBand="0" w:noVBand="1"/>
      </w:tblPr>
      <w:tblGrid>
        <w:gridCol w:w="2092"/>
        <w:gridCol w:w="1085"/>
        <w:gridCol w:w="1354"/>
        <w:gridCol w:w="1085"/>
        <w:gridCol w:w="1354"/>
        <w:gridCol w:w="1412"/>
      </w:tblGrid>
      <w:tr w:rsidR="004145B4" w:rsidRPr="003C0477" w14:paraId="7BF8F14C" w14:textId="77777777" w:rsidTr="00CC5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vAlign w:val="center"/>
          </w:tcPr>
          <w:p w14:paraId="6B0D99D1" w14:textId="77777777" w:rsidR="004145B4" w:rsidRPr="003C0477" w:rsidRDefault="004145B4" w:rsidP="00554760">
            <w:pPr>
              <w:ind w:left="0"/>
              <w:rPr>
                <w:rFonts w:ascii="Arial" w:hAnsi="Arial" w:cs="Arial"/>
              </w:rPr>
            </w:pPr>
            <w:r w:rsidRPr="003C0477">
              <w:rPr>
                <w:rFonts w:ascii="Arial" w:hAnsi="Arial" w:cs="Arial"/>
                <w:b w:val="0"/>
                <w:bCs w:val="0"/>
                <w:color w:val="000000"/>
                <w:szCs w:val="22"/>
              </w:rPr>
              <w:t> </w:t>
            </w:r>
          </w:p>
        </w:tc>
        <w:tc>
          <w:tcPr>
            <w:tcW w:w="1085" w:type="dxa"/>
            <w:vAlign w:val="center"/>
          </w:tcPr>
          <w:p w14:paraId="03D2CF9B" w14:textId="145AC51F" w:rsidR="004145B4" w:rsidRPr="003C0477" w:rsidRDefault="003C0477" w:rsidP="00554760">
            <w:pPr>
              <w:ind w:left="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b w:val="0"/>
                <w:bCs w:val="0"/>
                <w:color w:val="000000"/>
                <w:szCs w:val="22"/>
              </w:rPr>
              <w:t xml:space="preserve">Current Pre-PCE Rate </w:t>
            </w:r>
            <w:r w:rsidR="004145B4" w:rsidRPr="003C0477">
              <w:rPr>
                <w:rFonts w:ascii="Arial" w:hAnsi="Arial" w:cs="Arial"/>
                <w:b w:val="0"/>
                <w:bCs w:val="0"/>
                <w:color w:val="000000"/>
                <w:szCs w:val="22"/>
              </w:rPr>
              <w:t>($/kWh)</w:t>
            </w:r>
          </w:p>
        </w:tc>
        <w:tc>
          <w:tcPr>
            <w:tcW w:w="1354" w:type="dxa"/>
            <w:vAlign w:val="center"/>
          </w:tcPr>
          <w:p w14:paraId="49731758" w14:textId="783D55CE" w:rsidR="004145B4" w:rsidRPr="003C0477" w:rsidRDefault="004145B4" w:rsidP="00554760">
            <w:pPr>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b w:val="0"/>
                <w:bCs w:val="0"/>
                <w:color w:val="000000"/>
                <w:szCs w:val="22"/>
              </w:rPr>
              <w:t>Expected P</w:t>
            </w:r>
            <w:r w:rsidR="00600A71" w:rsidRPr="003C0477">
              <w:rPr>
                <w:rFonts w:ascii="Arial" w:hAnsi="Arial" w:cs="Arial"/>
                <w:b w:val="0"/>
                <w:bCs w:val="0"/>
                <w:color w:val="000000"/>
                <w:szCs w:val="22"/>
              </w:rPr>
              <w:t>r</w:t>
            </w:r>
            <w:r w:rsidRPr="003C0477">
              <w:rPr>
                <w:rFonts w:ascii="Arial" w:hAnsi="Arial" w:cs="Arial"/>
                <w:b w:val="0"/>
                <w:bCs w:val="0"/>
                <w:color w:val="000000"/>
                <w:szCs w:val="22"/>
              </w:rPr>
              <w:t>e-PCE Rate ($/kWh)</w:t>
            </w:r>
          </w:p>
        </w:tc>
        <w:tc>
          <w:tcPr>
            <w:tcW w:w="1085" w:type="dxa"/>
            <w:vAlign w:val="center"/>
          </w:tcPr>
          <w:p w14:paraId="5F5360FC" w14:textId="77777777" w:rsidR="004145B4" w:rsidRPr="003C0477" w:rsidRDefault="004145B4" w:rsidP="00554760">
            <w:pPr>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b w:val="0"/>
                <w:bCs w:val="0"/>
                <w:color w:val="000000"/>
                <w:szCs w:val="22"/>
              </w:rPr>
              <w:t>Current Post-PCE Rate ($/kWh)</w:t>
            </w:r>
          </w:p>
        </w:tc>
        <w:tc>
          <w:tcPr>
            <w:tcW w:w="1354" w:type="dxa"/>
            <w:vAlign w:val="center"/>
          </w:tcPr>
          <w:p w14:paraId="1CBC9178" w14:textId="77777777" w:rsidR="004145B4" w:rsidRPr="003C0477" w:rsidRDefault="004145B4" w:rsidP="00554760">
            <w:pPr>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b w:val="0"/>
                <w:bCs w:val="0"/>
                <w:color w:val="000000"/>
                <w:szCs w:val="22"/>
              </w:rPr>
              <w:t>Expected sales (kWh)</w:t>
            </w:r>
          </w:p>
        </w:tc>
        <w:tc>
          <w:tcPr>
            <w:tcW w:w="1412" w:type="dxa"/>
            <w:vAlign w:val="center"/>
          </w:tcPr>
          <w:p w14:paraId="09256DFB" w14:textId="77777777" w:rsidR="004145B4" w:rsidRPr="003C0477" w:rsidRDefault="004145B4" w:rsidP="00554760">
            <w:pPr>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b w:val="0"/>
                <w:bCs w:val="0"/>
                <w:color w:val="000000"/>
                <w:szCs w:val="22"/>
              </w:rPr>
              <w:t>Expected Customer Savings ($)</w:t>
            </w:r>
          </w:p>
        </w:tc>
      </w:tr>
      <w:tr w:rsidR="004145B4" w:rsidRPr="003C0477" w14:paraId="53DDAB9F" w14:textId="77777777" w:rsidTr="00CC5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vAlign w:val="center"/>
          </w:tcPr>
          <w:p w14:paraId="184DFCE1" w14:textId="77777777" w:rsidR="004145B4" w:rsidRPr="003C0477" w:rsidRDefault="004145B4" w:rsidP="00554760">
            <w:pPr>
              <w:ind w:left="0"/>
              <w:rPr>
                <w:rFonts w:ascii="Arial" w:hAnsi="Arial" w:cs="Arial"/>
              </w:rPr>
            </w:pPr>
            <w:r w:rsidRPr="003C0477">
              <w:rPr>
                <w:rFonts w:ascii="Arial" w:hAnsi="Arial" w:cs="Arial"/>
                <w:b w:val="0"/>
                <w:bCs w:val="0"/>
                <w:color w:val="000000"/>
                <w:szCs w:val="22"/>
              </w:rPr>
              <w:t xml:space="preserve">Residential </w:t>
            </w:r>
          </w:p>
        </w:tc>
        <w:tc>
          <w:tcPr>
            <w:tcW w:w="1085" w:type="dxa"/>
            <w:vAlign w:val="center"/>
          </w:tcPr>
          <w:p w14:paraId="02EAF86B" w14:textId="77777777" w:rsidR="004145B4" w:rsidRPr="003C0477" w:rsidRDefault="004145B4"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w:t>
            </w:r>
          </w:p>
        </w:tc>
        <w:tc>
          <w:tcPr>
            <w:tcW w:w="1354" w:type="dxa"/>
            <w:vAlign w:val="center"/>
          </w:tcPr>
          <w:p w14:paraId="0B48C896" w14:textId="77777777" w:rsidR="004145B4" w:rsidRPr="003C0477" w:rsidRDefault="004145B4"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C0477">
              <w:rPr>
                <w:rFonts w:ascii="Arial" w:hAnsi="Arial" w:cs="Arial"/>
                <w:color w:val="000000"/>
                <w:szCs w:val="22"/>
              </w:rPr>
              <w:t> </w:t>
            </w:r>
          </w:p>
        </w:tc>
        <w:tc>
          <w:tcPr>
            <w:tcW w:w="1085" w:type="dxa"/>
            <w:vAlign w:val="center"/>
          </w:tcPr>
          <w:p w14:paraId="0243E051" w14:textId="77777777" w:rsidR="004145B4" w:rsidRPr="003C0477" w:rsidRDefault="004145B4"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C0477">
              <w:rPr>
                <w:rFonts w:ascii="Arial" w:hAnsi="Arial" w:cs="Arial"/>
                <w:color w:val="000000"/>
                <w:szCs w:val="22"/>
              </w:rPr>
              <w:t> </w:t>
            </w:r>
          </w:p>
        </w:tc>
        <w:tc>
          <w:tcPr>
            <w:tcW w:w="1354" w:type="dxa"/>
            <w:vAlign w:val="center"/>
          </w:tcPr>
          <w:p w14:paraId="010121EB" w14:textId="77777777" w:rsidR="004145B4" w:rsidRPr="003C0477" w:rsidRDefault="004145B4"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C0477">
              <w:rPr>
                <w:rFonts w:ascii="Arial" w:hAnsi="Arial" w:cs="Arial"/>
                <w:color w:val="000000"/>
                <w:szCs w:val="22"/>
              </w:rPr>
              <w:t> </w:t>
            </w:r>
          </w:p>
        </w:tc>
        <w:tc>
          <w:tcPr>
            <w:tcW w:w="1412" w:type="dxa"/>
            <w:vAlign w:val="center"/>
          </w:tcPr>
          <w:p w14:paraId="237ED5D2" w14:textId="77777777" w:rsidR="004145B4" w:rsidRPr="003C0477" w:rsidRDefault="004145B4"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145B4" w:rsidRPr="003C0477" w14:paraId="12A00C9B" w14:textId="77777777" w:rsidTr="00CC5705">
        <w:tc>
          <w:tcPr>
            <w:cnfStyle w:val="001000000000" w:firstRow="0" w:lastRow="0" w:firstColumn="1" w:lastColumn="0" w:oddVBand="0" w:evenVBand="0" w:oddHBand="0" w:evenHBand="0" w:firstRowFirstColumn="0" w:firstRowLastColumn="0" w:lastRowFirstColumn="0" w:lastRowLastColumn="0"/>
            <w:tcW w:w="2092" w:type="dxa"/>
            <w:vAlign w:val="center"/>
          </w:tcPr>
          <w:p w14:paraId="7A0DC21C" w14:textId="77777777" w:rsidR="004145B4" w:rsidRPr="003C0477" w:rsidRDefault="004145B4" w:rsidP="00554760">
            <w:pPr>
              <w:ind w:left="0"/>
              <w:rPr>
                <w:rFonts w:ascii="Arial" w:hAnsi="Arial" w:cs="Arial"/>
              </w:rPr>
            </w:pPr>
            <w:r w:rsidRPr="003C0477">
              <w:rPr>
                <w:rFonts w:ascii="Arial" w:hAnsi="Arial" w:cs="Arial"/>
                <w:b w:val="0"/>
                <w:bCs w:val="0"/>
                <w:color w:val="000000"/>
                <w:szCs w:val="22"/>
              </w:rPr>
              <w:t>Community facilities</w:t>
            </w:r>
          </w:p>
        </w:tc>
        <w:tc>
          <w:tcPr>
            <w:tcW w:w="1085" w:type="dxa"/>
            <w:vAlign w:val="center"/>
          </w:tcPr>
          <w:p w14:paraId="7CDC93B8" w14:textId="77777777" w:rsidR="004145B4" w:rsidRPr="003C0477" w:rsidRDefault="004145B4"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4" w:type="dxa"/>
            <w:vAlign w:val="center"/>
          </w:tcPr>
          <w:p w14:paraId="351BFB3F" w14:textId="77777777" w:rsidR="004145B4" w:rsidRPr="003C0477" w:rsidRDefault="004145B4"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5" w:type="dxa"/>
            <w:vAlign w:val="center"/>
          </w:tcPr>
          <w:p w14:paraId="0D826E0A" w14:textId="77777777" w:rsidR="004145B4" w:rsidRPr="003C0477" w:rsidRDefault="004145B4"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4" w:type="dxa"/>
            <w:vAlign w:val="center"/>
          </w:tcPr>
          <w:p w14:paraId="5FC43A6A" w14:textId="77777777" w:rsidR="004145B4" w:rsidRPr="003C0477" w:rsidRDefault="004145B4"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2" w:type="dxa"/>
            <w:vAlign w:val="center"/>
          </w:tcPr>
          <w:p w14:paraId="0601EAF9" w14:textId="77777777" w:rsidR="004145B4" w:rsidRPr="003C0477" w:rsidRDefault="004145B4"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145B4" w:rsidRPr="003C0477" w14:paraId="19D8892C" w14:textId="77777777" w:rsidTr="00CC5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vAlign w:val="center"/>
          </w:tcPr>
          <w:p w14:paraId="211047FD" w14:textId="77777777" w:rsidR="004145B4" w:rsidRPr="003C0477" w:rsidRDefault="004145B4" w:rsidP="00554760">
            <w:pPr>
              <w:ind w:left="0"/>
              <w:rPr>
                <w:rFonts w:ascii="Arial" w:hAnsi="Arial" w:cs="Arial"/>
              </w:rPr>
            </w:pPr>
            <w:r w:rsidRPr="003C0477">
              <w:rPr>
                <w:rFonts w:ascii="Arial" w:hAnsi="Arial" w:cs="Arial"/>
                <w:b w:val="0"/>
                <w:bCs w:val="0"/>
                <w:color w:val="000000"/>
                <w:szCs w:val="22"/>
              </w:rPr>
              <w:t xml:space="preserve">Commercial </w:t>
            </w:r>
          </w:p>
        </w:tc>
        <w:tc>
          <w:tcPr>
            <w:tcW w:w="1085" w:type="dxa"/>
            <w:vAlign w:val="center"/>
          </w:tcPr>
          <w:p w14:paraId="08A678CD" w14:textId="77777777" w:rsidR="004145B4" w:rsidRPr="003C0477" w:rsidRDefault="004145B4"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C0477">
              <w:rPr>
                <w:rFonts w:ascii="Arial" w:hAnsi="Arial" w:cs="Arial"/>
                <w:color w:val="000000"/>
                <w:szCs w:val="22"/>
              </w:rPr>
              <w:t> </w:t>
            </w:r>
          </w:p>
        </w:tc>
        <w:tc>
          <w:tcPr>
            <w:tcW w:w="1354" w:type="dxa"/>
            <w:vAlign w:val="center"/>
          </w:tcPr>
          <w:p w14:paraId="7574F350" w14:textId="77777777" w:rsidR="004145B4" w:rsidRPr="003C0477" w:rsidRDefault="004145B4"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C0477">
              <w:rPr>
                <w:rFonts w:ascii="Arial" w:hAnsi="Arial" w:cs="Arial"/>
                <w:color w:val="000000"/>
                <w:szCs w:val="22"/>
              </w:rPr>
              <w:t> </w:t>
            </w:r>
          </w:p>
        </w:tc>
        <w:tc>
          <w:tcPr>
            <w:tcW w:w="1085" w:type="dxa"/>
            <w:vAlign w:val="center"/>
          </w:tcPr>
          <w:p w14:paraId="22A72FA9" w14:textId="77777777" w:rsidR="004145B4" w:rsidRPr="003C0477" w:rsidRDefault="004145B4"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C0477">
              <w:rPr>
                <w:rFonts w:ascii="Arial" w:hAnsi="Arial" w:cs="Arial"/>
                <w:color w:val="000000"/>
                <w:szCs w:val="22"/>
              </w:rPr>
              <w:t> </w:t>
            </w:r>
          </w:p>
        </w:tc>
        <w:tc>
          <w:tcPr>
            <w:tcW w:w="1354" w:type="dxa"/>
            <w:vAlign w:val="center"/>
          </w:tcPr>
          <w:p w14:paraId="02DC39F2" w14:textId="77777777" w:rsidR="004145B4" w:rsidRPr="003C0477" w:rsidRDefault="004145B4"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C0477">
              <w:rPr>
                <w:rFonts w:ascii="Arial" w:hAnsi="Arial" w:cs="Arial"/>
                <w:color w:val="000000"/>
                <w:szCs w:val="22"/>
              </w:rPr>
              <w:t> </w:t>
            </w:r>
          </w:p>
        </w:tc>
        <w:tc>
          <w:tcPr>
            <w:tcW w:w="1412" w:type="dxa"/>
            <w:vAlign w:val="center"/>
          </w:tcPr>
          <w:p w14:paraId="55A79A55" w14:textId="77777777" w:rsidR="004145B4" w:rsidRPr="003C0477" w:rsidRDefault="004145B4"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145B4" w:rsidRPr="003C0477" w14:paraId="7B24A974" w14:textId="77777777" w:rsidTr="00CC5705">
        <w:tc>
          <w:tcPr>
            <w:cnfStyle w:val="001000000000" w:firstRow="0" w:lastRow="0" w:firstColumn="1" w:lastColumn="0" w:oddVBand="0" w:evenVBand="0" w:oddHBand="0" w:evenHBand="0" w:firstRowFirstColumn="0" w:firstRowLastColumn="0" w:lastRowFirstColumn="0" w:lastRowLastColumn="0"/>
            <w:tcW w:w="2092" w:type="dxa"/>
            <w:vAlign w:val="center"/>
          </w:tcPr>
          <w:p w14:paraId="231322BF" w14:textId="77777777" w:rsidR="004145B4" w:rsidRPr="003C0477" w:rsidRDefault="004145B4" w:rsidP="00554760">
            <w:pPr>
              <w:ind w:left="0"/>
              <w:rPr>
                <w:rFonts w:ascii="Arial" w:hAnsi="Arial" w:cs="Arial"/>
              </w:rPr>
            </w:pPr>
            <w:r w:rsidRPr="003C0477">
              <w:rPr>
                <w:rFonts w:ascii="Arial" w:hAnsi="Arial" w:cs="Arial"/>
                <w:b w:val="0"/>
                <w:bCs w:val="0"/>
                <w:color w:val="000000"/>
                <w:szCs w:val="22"/>
              </w:rPr>
              <w:t>State/Federal</w:t>
            </w:r>
          </w:p>
        </w:tc>
        <w:tc>
          <w:tcPr>
            <w:tcW w:w="1085" w:type="dxa"/>
            <w:vAlign w:val="center"/>
          </w:tcPr>
          <w:p w14:paraId="3028B0FC" w14:textId="77777777" w:rsidR="004145B4" w:rsidRPr="003C0477" w:rsidRDefault="004145B4"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4" w:type="dxa"/>
            <w:vAlign w:val="center"/>
          </w:tcPr>
          <w:p w14:paraId="241A84D9" w14:textId="77777777" w:rsidR="004145B4" w:rsidRPr="003C0477" w:rsidRDefault="004145B4"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5" w:type="dxa"/>
            <w:vAlign w:val="center"/>
          </w:tcPr>
          <w:p w14:paraId="28672F62" w14:textId="77777777" w:rsidR="004145B4" w:rsidRPr="003C0477" w:rsidRDefault="004145B4"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4" w:type="dxa"/>
            <w:vAlign w:val="center"/>
          </w:tcPr>
          <w:p w14:paraId="19917F12" w14:textId="77777777" w:rsidR="004145B4" w:rsidRPr="003C0477" w:rsidRDefault="004145B4"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2" w:type="dxa"/>
            <w:vAlign w:val="center"/>
          </w:tcPr>
          <w:p w14:paraId="7DC49F6A" w14:textId="77777777" w:rsidR="004145B4" w:rsidRPr="003C0477" w:rsidRDefault="004145B4"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145B4" w:rsidRPr="003C0477" w14:paraId="309FB88E" w14:textId="77777777" w:rsidTr="00CC5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vAlign w:val="center"/>
          </w:tcPr>
          <w:p w14:paraId="4885C266" w14:textId="77777777" w:rsidR="004145B4" w:rsidRPr="003C0477" w:rsidRDefault="004145B4" w:rsidP="00554760">
            <w:pPr>
              <w:ind w:left="0"/>
              <w:rPr>
                <w:rFonts w:ascii="Arial" w:hAnsi="Arial" w:cs="Arial"/>
              </w:rPr>
            </w:pPr>
            <w:r w:rsidRPr="003C0477">
              <w:rPr>
                <w:rFonts w:ascii="Arial" w:hAnsi="Arial" w:cs="Arial"/>
                <w:b w:val="0"/>
                <w:bCs w:val="0"/>
                <w:color w:val="000000"/>
                <w:szCs w:val="22"/>
              </w:rPr>
              <w:t>Other customers</w:t>
            </w:r>
          </w:p>
        </w:tc>
        <w:tc>
          <w:tcPr>
            <w:tcW w:w="1085" w:type="dxa"/>
            <w:vAlign w:val="center"/>
          </w:tcPr>
          <w:p w14:paraId="4E7F9540" w14:textId="77777777" w:rsidR="004145B4" w:rsidRPr="003C0477" w:rsidRDefault="004145B4"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C0477">
              <w:rPr>
                <w:rFonts w:ascii="Arial" w:hAnsi="Arial" w:cs="Arial"/>
                <w:color w:val="000000"/>
                <w:szCs w:val="22"/>
              </w:rPr>
              <w:t> </w:t>
            </w:r>
          </w:p>
        </w:tc>
        <w:tc>
          <w:tcPr>
            <w:tcW w:w="1354" w:type="dxa"/>
            <w:vAlign w:val="center"/>
          </w:tcPr>
          <w:p w14:paraId="0F8D9C0F" w14:textId="77777777" w:rsidR="004145B4" w:rsidRPr="003C0477" w:rsidRDefault="004145B4"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C0477">
              <w:rPr>
                <w:rFonts w:ascii="Arial" w:hAnsi="Arial" w:cs="Arial"/>
                <w:color w:val="000000"/>
                <w:szCs w:val="22"/>
              </w:rPr>
              <w:t> </w:t>
            </w:r>
          </w:p>
        </w:tc>
        <w:tc>
          <w:tcPr>
            <w:tcW w:w="1085" w:type="dxa"/>
            <w:vAlign w:val="center"/>
          </w:tcPr>
          <w:p w14:paraId="46A89CD4" w14:textId="77777777" w:rsidR="004145B4" w:rsidRPr="003C0477" w:rsidRDefault="004145B4"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C0477">
              <w:rPr>
                <w:rFonts w:ascii="Arial" w:hAnsi="Arial" w:cs="Arial"/>
                <w:color w:val="000000"/>
                <w:szCs w:val="22"/>
              </w:rPr>
              <w:t> </w:t>
            </w:r>
          </w:p>
        </w:tc>
        <w:tc>
          <w:tcPr>
            <w:tcW w:w="1354" w:type="dxa"/>
            <w:vAlign w:val="center"/>
          </w:tcPr>
          <w:p w14:paraId="4D953F64" w14:textId="77777777" w:rsidR="004145B4" w:rsidRPr="003C0477" w:rsidRDefault="004145B4"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C0477">
              <w:rPr>
                <w:rFonts w:ascii="Arial" w:hAnsi="Arial" w:cs="Arial"/>
                <w:color w:val="000000"/>
                <w:szCs w:val="22"/>
              </w:rPr>
              <w:t> </w:t>
            </w:r>
          </w:p>
        </w:tc>
        <w:tc>
          <w:tcPr>
            <w:tcW w:w="1412" w:type="dxa"/>
            <w:vAlign w:val="center"/>
          </w:tcPr>
          <w:p w14:paraId="71ADB904" w14:textId="77777777" w:rsidR="004145B4" w:rsidRPr="003C0477" w:rsidRDefault="004145B4"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145B4" w:rsidRPr="003C0477" w14:paraId="7203639B" w14:textId="77777777" w:rsidTr="00CC5705">
        <w:tc>
          <w:tcPr>
            <w:cnfStyle w:val="001000000000" w:firstRow="0" w:lastRow="0" w:firstColumn="1" w:lastColumn="0" w:oddVBand="0" w:evenVBand="0" w:oddHBand="0" w:evenHBand="0" w:firstRowFirstColumn="0" w:firstRowLastColumn="0" w:lastRowFirstColumn="0" w:lastRowLastColumn="0"/>
            <w:tcW w:w="2092" w:type="dxa"/>
            <w:vAlign w:val="center"/>
          </w:tcPr>
          <w:p w14:paraId="7A77DADA" w14:textId="77777777" w:rsidR="004145B4" w:rsidRPr="003C0477" w:rsidRDefault="004145B4" w:rsidP="00554760">
            <w:pPr>
              <w:ind w:left="0"/>
              <w:rPr>
                <w:rFonts w:ascii="Arial" w:hAnsi="Arial" w:cs="Arial"/>
              </w:rPr>
            </w:pPr>
            <w:r w:rsidRPr="003C0477">
              <w:rPr>
                <w:rFonts w:ascii="Arial" w:hAnsi="Arial" w:cs="Arial"/>
                <w:b w:val="0"/>
                <w:bCs w:val="0"/>
                <w:color w:val="000000"/>
                <w:szCs w:val="22"/>
              </w:rPr>
              <w:t>Total</w:t>
            </w:r>
          </w:p>
        </w:tc>
        <w:tc>
          <w:tcPr>
            <w:tcW w:w="1085" w:type="dxa"/>
            <w:vAlign w:val="center"/>
          </w:tcPr>
          <w:p w14:paraId="6313D108" w14:textId="77777777" w:rsidR="004145B4" w:rsidRPr="003C0477" w:rsidRDefault="004145B4"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color w:val="000000"/>
                <w:szCs w:val="22"/>
              </w:rPr>
              <w:t>N/A</w:t>
            </w:r>
          </w:p>
        </w:tc>
        <w:tc>
          <w:tcPr>
            <w:tcW w:w="1354" w:type="dxa"/>
            <w:vAlign w:val="center"/>
          </w:tcPr>
          <w:p w14:paraId="0A471938" w14:textId="77777777" w:rsidR="004145B4" w:rsidRPr="003C0477" w:rsidRDefault="004145B4"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color w:val="000000"/>
                <w:szCs w:val="22"/>
              </w:rPr>
              <w:t>N/A</w:t>
            </w:r>
          </w:p>
        </w:tc>
        <w:tc>
          <w:tcPr>
            <w:tcW w:w="1085" w:type="dxa"/>
            <w:vAlign w:val="center"/>
          </w:tcPr>
          <w:p w14:paraId="649F2FBD" w14:textId="77777777" w:rsidR="004145B4" w:rsidRPr="003C0477" w:rsidRDefault="004145B4"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color w:val="000000"/>
                <w:szCs w:val="22"/>
              </w:rPr>
              <w:t> </w:t>
            </w:r>
          </w:p>
        </w:tc>
        <w:tc>
          <w:tcPr>
            <w:tcW w:w="1354" w:type="dxa"/>
            <w:vAlign w:val="center"/>
          </w:tcPr>
          <w:p w14:paraId="49F760EB" w14:textId="77777777" w:rsidR="004145B4" w:rsidRPr="003C0477" w:rsidRDefault="004145B4"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color w:val="000000"/>
                <w:szCs w:val="22"/>
              </w:rPr>
              <w:t> </w:t>
            </w:r>
          </w:p>
        </w:tc>
        <w:tc>
          <w:tcPr>
            <w:tcW w:w="1412" w:type="dxa"/>
            <w:vAlign w:val="center"/>
          </w:tcPr>
          <w:p w14:paraId="324DE97E" w14:textId="77777777" w:rsidR="004145B4" w:rsidRPr="003C0477" w:rsidRDefault="004145B4"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711338A" w14:textId="77777777" w:rsidR="00D730C6" w:rsidRPr="003C0477" w:rsidRDefault="00D730C6" w:rsidP="00554760">
      <w:pPr>
        <w:rPr>
          <w:rFonts w:ascii="Arial" w:hAnsi="Arial" w:cs="Arial"/>
        </w:rPr>
      </w:pPr>
    </w:p>
    <w:p w14:paraId="39F2DCEC" w14:textId="469ACE2D" w:rsidR="00D730C6" w:rsidRPr="003C0477" w:rsidRDefault="00D730C6" w:rsidP="00554760">
      <w:pPr>
        <w:rPr>
          <w:rFonts w:ascii="Arial" w:hAnsi="Arial" w:cs="Arial"/>
          <w:i/>
        </w:rPr>
      </w:pPr>
      <w:r w:rsidRPr="003C0477">
        <w:rPr>
          <w:rFonts w:ascii="Arial" w:hAnsi="Arial" w:cs="Arial"/>
          <w:i/>
        </w:rPr>
        <w:t>For heat projects</w:t>
      </w:r>
      <w:r w:rsidR="00631AEE" w:rsidRPr="003C0477">
        <w:rPr>
          <w:rFonts w:ascii="Arial" w:hAnsi="Arial" w:cs="Arial"/>
          <w:i/>
        </w:rPr>
        <w:t>, the total cost for heating facilities and/or</w:t>
      </w:r>
      <w:r w:rsidR="00527BCE" w:rsidRPr="003C0477">
        <w:rPr>
          <w:rFonts w:ascii="Arial" w:hAnsi="Arial" w:cs="Arial"/>
          <w:i/>
        </w:rPr>
        <w:t xml:space="preserve"> </w:t>
      </w:r>
      <w:r w:rsidR="00631AEE" w:rsidRPr="003C0477">
        <w:rPr>
          <w:rFonts w:ascii="Arial" w:hAnsi="Arial" w:cs="Arial"/>
          <w:i/>
        </w:rPr>
        <w:t xml:space="preserve">buildings should decrease. </w:t>
      </w:r>
      <w:r w:rsidR="00E73DA4" w:rsidRPr="003C0477">
        <w:rPr>
          <w:rFonts w:ascii="Arial" w:hAnsi="Arial" w:cs="Arial"/>
          <w:i/>
        </w:rPr>
        <w:t xml:space="preserve">Use the following table to </w:t>
      </w:r>
      <w:r w:rsidR="008A181C" w:rsidRPr="003C0477">
        <w:rPr>
          <w:rFonts w:ascii="Arial" w:hAnsi="Arial" w:cs="Arial"/>
          <w:i/>
        </w:rPr>
        <w:t xml:space="preserve">estimate the customer savings for the renewable energy heating project. </w:t>
      </w:r>
      <w:r w:rsidR="00600A71" w:rsidRPr="003C0477">
        <w:rPr>
          <w:rFonts w:ascii="Arial" w:hAnsi="Arial" w:cs="Arial"/>
          <w:i/>
        </w:rPr>
        <w:t>You can use Table 2 in the accompanying Excel workbook to do the calculations</w:t>
      </w:r>
      <w:r w:rsidR="00BE6680" w:rsidRPr="003C0477">
        <w:rPr>
          <w:rFonts w:ascii="Arial" w:hAnsi="Arial" w:cs="Arial"/>
          <w:i/>
        </w:rPr>
        <w:t xml:space="preserve"> and then copy and paste into this template</w:t>
      </w:r>
      <w:r w:rsidR="00600A71" w:rsidRPr="003C0477">
        <w:rPr>
          <w:rFonts w:ascii="Arial" w:hAnsi="Arial" w:cs="Arial"/>
          <w:i/>
        </w:rPr>
        <w:t>.</w:t>
      </w:r>
    </w:p>
    <w:p w14:paraId="35120E85" w14:textId="77777777" w:rsidR="00D730C6" w:rsidRPr="003C0477" w:rsidRDefault="00D730C6" w:rsidP="00554760">
      <w:pPr>
        <w:pStyle w:val="Caption"/>
        <w:keepNext/>
        <w:rPr>
          <w:rFonts w:ascii="Arial" w:hAnsi="Arial" w:cs="Arial"/>
          <w:b/>
          <w:color w:val="007DA1"/>
          <w:sz w:val="24"/>
        </w:rPr>
      </w:pPr>
      <w:r w:rsidRPr="003C0477">
        <w:rPr>
          <w:rFonts w:ascii="Arial" w:hAnsi="Arial" w:cs="Arial"/>
          <w:b/>
          <w:color w:val="007DA1"/>
          <w:sz w:val="24"/>
        </w:rPr>
        <w:lastRenderedPageBreak/>
        <w:t xml:space="preserve">Table </w:t>
      </w:r>
      <w:r w:rsidRPr="003C0477">
        <w:rPr>
          <w:rFonts w:ascii="Arial" w:hAnsi="Arial" w:cs="Arial"/>
          <w:b/>
          <w:color w:val="007DA1"/>
          <w:sz w:val="24"/>
        </w:rPr>
        <w:fldChar w:fldCharType="begin"/>
      </w:r>
      <w:r w:rsidRPr="003C0477">
        <w:rPr>
          <w:rFonts w:ascii="Arial" w:hAnsi="Arial" w:cs="Arial"/>
          <w:b/>
          <w:color w:val="007DA1"/>
          <w:sz w:val="24"/>
        </w:rPr>
        <w:instrText xml:space="preserve"> SEQ Table \* ARABIC </w:instrText>
      </w:r>
      <w:r w:rsidRPr="003C0477">
        <w:rPr>
          <w:rFonts w:ascii="Arial" w:hAnsi="Arial" w:cs="Arial"/>
          <w:b/>
          <w:color w:val="007DA1"/>
          <w:sz w:val="24"/>
        </w:rPr>
        <w:fldChar w:fldCharType="separate"/>
      </w:r>
      <w:r w:rsidR="00227790" w:rsidRPr="003C0477">
        <w:rPr>
          <w:rFonts w:ascii="Arial" w:hAnsi="Arial" w:cs="Arial"/>
          <w:b/>
          <w:noProof/>
          <w:color w:val="007DA1"/>
          <w:sz w:val="24"/>
        </w:rPr>
        <w:t>2</w:t>
      </w:r>
      <w:r w:rsidRPr="003C0477">
        <w:rPr>
          <w:rFonts w:ascii="Arial" w:hAnsi="Arial" w:cs="Arial"/>
          <w:b/>
          <w:color w:val="007DA1"/>
          <w:sz w:val="24"/>
        </w:rPr>
        <w:fldChar w:fldCharType="end"/>
      </w:r>
      <w:r w:rsidRPr="003C0477">
        <w:rPr>
          <w:rFonts w:ascii="Arial" w:hAnsi="Arial" w:cs="Arial"/>
          <w:b/>
          <w:color w:val="007DA1"/>
          <w:sz w:val="24"/>
        </w:rPr>
        <w:t>: Heating costs for buildings</w:t>
      </w:r>
    </w:p>
    <w:tbl>
      <w:tblPr>
        <w:tblStyle w:val="PlainTable2"/>
        <w:tblW w:w="5670" w:type="dxa"/>
        <w:tblInd w:w="450" w:type="dxa"/>
        <w:tblLook w:val="04A0" w:firstRow="1" w:lastRow="0" w:firstColumn="1" w:lastColumn="0" w:noHBand="0" w:noVBand="1"/>
      </w:tblPr>
      <w:tblGrid>
        <w:gridCol w:w="1366"/>
        <w:gridCol w:w="2026"/>
        <w:gridCol w:w="1366"/>
        <w:gridCol w:w="1195"/>
      </w:tblGrid>
      <w:tr w:rsidR="008A181C" w:rsidRPr="003C0477" w14:paraId="59F16762" w14:textId="77777777" w:rsidTr="008A1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10C3D46B" w14:textId="77777777" w:rsidR="008A181C" w:rsidRPr="003C0477" w:rsidRDefault="008A181C" w:rsidP="00554760">
            <w:pPr>
              <w:ind w:left="0"/>
              <w:rPr>
                <w:rFonts w:ascii="Arial" w:hAnsi="Arial" w:cs="Arial"/>
              </w:rPr>
            </w:pPr>
            <w:r w:rsidRPr="003C0477">
              <w:rPr>
                <w:rFonts w:ascii="Arial" w:hAnsi="Arial" w:cs="Arial"/>
              </w:rPr>
              <w:t>Customers</w:t>
            </w:r>
          </w:p>
        </w:tc>
        <w:tc>
          <w:tcPr>
            <w:tcW w:w="1319" w:type="dxa"/>
          </w:tcPr>
          <w:p w14:paraId="43B8C704" w14:textId="77777777" w:rsidR="008A181C" w:rsidRPr="003C0477" w:rsidRDefault="008A181C" w:rsidP="00554760">
            <w:pPr>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rPr>
              <w:t>Current/expected cost</w:t>
            </w:r>
          </w:p>
        </w:tc>
        <w:tc>
          <w:tcPr>
            <w:tcW w:w="1538" w:type="dxa"/>
          </w:tcPr>
          <w:p w14:paraId="22B7BC7F" w14:textId="77777777" w:rsidR="008A181C" w:rsidRPr="003C0477" w:rsidRDefault="008A181C" w:rsidP="00554760">
            <w:pPr>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rPr>
              <w:t>Expected Renewable Energy cost</w:t>
            </w:r>
          </w:p>
        </w:tc>
        <w:tc>
          <w:tcPr>
            <w:tcW w:w="1170" w:type="dxa"/>
          </w:tcPr>
          <w:p w14:paraId="7DC71805" w14:textId="77777777" w:rsidR="008A181C" w:rsidRPr="003C0477" w:rsidRDefault="008A181C" w:rsidP="00554760">
            <w:pPr>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rPr>
              <w:t>Expected Savings</w:t>
            </w:r>
          </w:p>
        </w:tc>
      </w:tr>
      <w:tr w:rsidR="008A181C" w:rsidRPr="003C0477" w14:paraId="0C648FED" w14:textId="77777777" w:rsidTr="008A1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1D180647" w14:textId="77777777" w:rsidR="008A181C" w:rsidRPr="003C0477" w:rsidRDefault="008A181C" w:rsidP="00554760">
            <w:pPr>
              <w:ind w:left="0"/>
              <w:rPr>
                <w:rFonts w:ascii="Arial" w:hAnsi="Arial" w:cs="Arial"/>
              </w:rPr>
            </w:pPr>
            <w:r w:rsidRPr="003C0477">
              <w:rPr>
                <w:rFonts w:ascii="Arial" w:hAnsi="Arial" w:cs="Arial"/>
              </w:rPr>
              <w:t>Building 1</w:t>
            </w:r>
          </w:p>
        </w:tc>
        <w:tc>
          <w:tcPr>
            <w:tcW w:w="1319" w:type="dxa"/>
          </w:tcPr>
          <w:p w14:paraId="3DB585F2" w14:textId="77777777" w:rsidR="008A181C" w:rsidRPr="003C0477" w:rsidRDefault="008A181C"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38" w:type="dxa"/>
          </w:tcPr>
          <w:p w14:paraId="77E05892" w14:textId="77777777" w:rsidR="007E5C4F" w:rsidRPr="003C0477" w:rsidRDefault="007E5C4F"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0" w:type="dxa"/>
          </w:tcPr>
          <w:p w14:paraId="74B2DA10" w14:textId="77777777" w:rsidR="008A181C" w:rsidRPr="003C0477" w:rsidRDefault="008A181C"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A181C" w:rsidRPr="003C0477" w14:paraId="08543E2F" w14:textId="77777777" w:rsidTr="008A181C">
        <w:tc>
          <w:tcPr>
            <w:cnfStyle w:val="001000000000" w:firstRow="0" w:lastRow="0" w:firstColumn="1" w:lastColumn="0" w:oddVBand="0" w:evenVBand="0" w:oddHBand="0" w:evenHBand="0" w:firstRowFirstColumn="0" w:firstRowLastColumn="0" w:lastRowFirstColumn="0" w:lastRowLastColumn="0"/>
            <w:tcW w:w="1643" w:type="dxa"/>
          </w:tcPr>
          <w:p w14:paraId="08F2312C" w14:textId="77777777" w:rsidR="008A181C" w:rsidRPr="003C0477" w:rsidRDefault="008A181C" w:rsidP="00554760">
            <w:pPr>
              <w:ind w:left="0"/>
              <w:rPr>
                <w:rFonts w:ascii="Arial" w:hAnsi="Arial" w:cs="Arial"/>
              </w:rPr>
            </w:pPr>
            <w:r w:rsidRPr="003C0477">
              <w:rPr>
                <w:rFonts w:ascii="Arial" w:hAnsi="Arial" w:cs="Arial"/>
              </w:rPr>
              <w:t>Building 2</w:t>
            </w:r>
          </w:p>
        </w:tc>
        <w:tc>
          <w:tcPr>
            <w:tcW w:w="1319" w:type="dxa"/>
          </w:tcPr>
          <w:p w14:paraId="4E550FB1" w14:textId="77777777" w:rsidR="008A181C" w:rsidRPr="003C0477" w:rsidRDefault="008A181C"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38" w:type="dxa"/>
          </w:tcPr>
          <w:p w14:paraId="3047E7AC" w14:textId="77777777" w:rsidR="008A181C" w:rsidRPr="003C0477" w:rsidRDefault="008A181C"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0" w:type="dxa"/>
          </w:tcPr>
          <w:p w14:paraId="518F7A50" w14:textId="77777777" w:rsidR="008A181C" w:rsidRPr="003C0477" w:rsidRDefault="008A181C"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A181C" w:rsidRPr="003C0477" w14:paraId="26C3B05E" w14:textId="77777777" w:rsidTr="008A1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22E252DD" w14:textId="77777777" w:rsidR="008A181C" w:rsidRPr="003C0477" w:rsidRDefault="008A181C" w:rsidP="00554760">
            <w:pPr>
              <w:ind w:left="0"/>
              <w:rPr>
                <w:rFonts w:ascii="Arial" w:hAnsi="Arial" w:cs="Arial"/>
              </w:rPr>
            </w:pPr>
            <w:r w:rsidRPr="003C0477">
              <w:rPr>
                <w:rFonts w:ascii="Arial" w:hAnsi="Arial" w:cs="Arial"/>
              </w:rPr>
              <w:t>Building 3</w:t>
            </w:r>
          </w:p>
        </w:tc>
        <w:tc>
          <w:tcPr>
            <w:tcW w:w="1319" w:type="dxa"/>
          </w:tcPr>
          <w:p w14:paraId="5F91AE31" w14:textId="77777777" w:rsidR="008A181C" w:rsidRPr="003C0477" w:rsidRDefault="008A181C"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38" w:type="dxa"/>
          </w:tcPr>
          <w:p w14:paraId="72D479B2" w14:textId="77777777" w:rsidR="008A181C" w:rsidRPr="003C0477" w:rsidRDefault="008A181C"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0" w:type="dxa"/>
          </w:tcPr>
          <w:p w14:paraId="5C4D9115" w14:textId="77777777" w:rsidR="008A181C" w:rsidRPr="003C0477" w:rsidRDefault="008A181C"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A181C" w:rsidRPr="003C0477" w14:paraId="5980573B" w14:textId="77777777" w:rsidTr="008A181C">
        <w:tc>
          <w:tcPr>
            <w:cnfStyle w:val="001000000000" w:firstRow="0" w:lastRow="0" w:firstColumn="1" w:lastColumn="0" w:oddVBand="0" w:evenVBand="0" w:oddHBand="0" w:evenHBand="0" w:firstRowFirstColumn="0" w:firstRowLastColumn="0" w:lastRowFirstColumn="0" w:lastRowLastColumn="0"/>
            <w:tcW w:w="1643" w:type="dxa"/>
          </w:tcPr>
          <w:p w14:paraId="3C51C28B" w14:textId="77777777" w:rsidR="008A181C" w:rsidRPr="003C0477" w:rsidRDefault="008A181C" w:rsidP="00554760">
            <w:pPr>
              <w:ind w:left="0"/>
              <w:rPr>
                <w:rFonts w:ascii="Arial" w:hAnsi="Arial" w:cs="Arial"/>
              </w:rPr>
            </w:pPr>
            <w:r w:rsidRPr="003C0477">
              <w:rPr>
                <w:rFonts w:ascii="Arial" w:hAnsi="Arial" w:cs="Arial"/>
              </w:rPr>
              <w:t>Building 4</w:t>
            </w:r>
          </w:p>
        </w:tc>
        <w:tc>
          <w:tcPr>
            <w:tcW w:w="1319" w:type="dxa"/>
          </w:tcPr>
          <w:p w14:paraId="27A11169" w14:textId="77777777" w:rsidR="008A181C" w:rsidRPr="003C0477" w:rsidRDefault="008A181C"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38" w:type="dxa"/>
          </w:tcPr>
          <w:p w14:paraId="6925A47C" w14:textId="77777777" w:rsidR="008A181C" w:rsidRPr="003C0477" w:rsidRDefault="008A181C"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0" w:type="dxa"/>
          </w:tcPr>
          <w:p w14:paraId="642423DA" w14:textId="77777777" w:rsidR="008A181C" w:rsidRPr="003C0477" w:rsidRDefault="008A181C"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A181C" w:rsidRPr="003C0477" w14:paraId="25490460" w14:textId="77777777" w:rsidTr="008A1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2B9F67FF" w14:textId="77777777" w:rsidR="008A181C" w:rsidRPr="003C0477" w:rsidRDefault="008A181C" w:rsidP="00554760">
            <w:pPr>
              <w:ind w:left="0"/>
              <w:rPr>
                <w:rFonts w:ascii="Arial" w:hAnsi="Arial" w:cs="Arial"/>
              </w:rPr>
            </w:pPr>
            <w:r w:rsidRPr="003C0477">
              <w:rPr>
                <w:rFonts w:ascii="Arial" w:hAnsi="Arial" w:cs="Arial"/>
              </w:rPr>
              <w:t>Total</w:t>
            </w:r>
          </w:p>
        </w:tc>
        <w:tc>
          <w:tcPr>
            <w:tcW w:w="1319" w:type="dxa"/>
          </w:tcPr>
          <w:p w14:paraId="1D657B41" w14:textId="77777777" w:rsidR="008A181C" w:rsidRPr="003C0477" w:rsidRDefault="008A181C"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38" w:type="dxa"/>
          </w:tcPr>
          <w:p w14:paraId="59362961" w14:textId="77777777" w:rsidR="008A181C" w:rsidRPr="003C0477" w:rsidRDefault="008A181C"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0" w:type="dxa"/>
          </w:tcPr>
          <w:p w14:paraId="0DDE53FF" w14:textId="77777777" w:rsidR="008A181C" w:rsidRPr="003C0477" w:rsidRDefault="008A181C"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39AD30" w14:textId="77777777" w:rsidR="00D730C6" w:rsidRPr="003C0477" w:rsidRDefault="00D730C6" w:rsidP="00554760">
      <w:pPr>
        <w:pStyle w:val="Heading2"/>
        <w:spacing w:before="240"/>
        <w:rPr>
          <w:rFonts w:ascii="Arial" w:hAnsi="Arial" w:cs="Arial"/>
          <w:b/>
          <w:color w:val="007DA1"/>
        </w:rPr>
      </w:pPr>
      <w:bookmarkStart w:id="5" w:name="_Toc34384282"/>
      <w:r w:rsidRPr="003C0477">
        <w:rPr>
          <w:rFonts w:ascii="Arial" w:hAnsi="Arial" w:cs="Arial"/>
          <w:b/>
          <w:color w:val="007DA1"/>
        </w:rPr>
        <w:t>Expenses and Revenue</w:t>
      </w:r>
      <w:bookmarkEnd w:id="5"/>
    </w:p>
    <w:p w14:paraId="28B6143B" w14:textId="77777777" w:rsidR="00717549" w:rsidRPr="003C0477" w:rsidRDefault="00717549" w:rsidP="00554760">
      <w:pPr>
        <w:pStyle w:val="Heading3"/>
        <w:rPr>
          <w:rFonts w:ascii="Arial" w:hAnsi="Arial" w:cs="Arial"/>
          <w:b/>
          <w:color w:val="007DA1"/>
        </w:rPr>
      </w:pPr>
      <w:r w:rsidRPr="003C0477">
        <w:rPr>
          <w:rFonts w:ascii="Arial" w:hAnsi="Arial" w:cs="Arial"/>
          <w:b/>
          <w:color w:val="007DA1"/>
        </w:rPr>
        <w:t xml:space="preserve">Capital </w:t>
      </w:r>
      <w:r w:rsidR="00D730C6" w:rsidRPr="003C0477">
        <w:rPr>
          <w:rFonts w:ascii="Arial" w:hAnsi="Arial" w:cs="Arial"/>
          <w:b/>
          <w:color w:val="007DA1"/>
        </w:rPr>
        <w:t>costs</w:t>
      </w:r>
    </w:p>
    <w:p w14:paraId="6C32F6C5" w14:textId="40AB4506" w:rsidR="00717549" w:rsidRPr="003C0477" w:rsidRDefault="00221569" w:rsidP="00554760">
      <w:pPr>
        <w:rPr>
          <w:rFonts w:ascii="Arial" w:hAnsi="Arial" w:cs="Arial"/>
          <w:i/>
        </w:rPr>
      </w:pPr>
      <w:r w:rsidRPr="003C0477">
        <w:rPr>
          <w:rFonts w:ascii="Arial" w:hAnsi="Arial" w:cs="Arial"/>
          <w:i/>
        </w:rPr>
        <w:t xml:space="preserve">Use the table below to compile the total project costs. For each phase, indicate how you expect to pay (or did pay, if already complete) for the project. </w:t>
      </w:r>
      <w:r w:rsidR="00FA4A79" w:rsidRPr="003C0477">
        <w:rPr>
          <w:rFonts w:ascii="Arial" w:hAnsi="Arial" w:cs="Arial"/>
          <w:i/>
        </w:rPr>
        <w:t xml:space="preserve">If there are multiple sources of funds, it might be useful to provide a short description of where the funds come from and if there are any requirements that need to be planned for (reporting, repayment, etc.). </w:t>
      </w:r>
      <w:r w:rsidR="00600A71" w:rsidRPr="003C0477">
        <w:rPr>
          <w:rFonts w:ascii="Arial" w:hAnsi="Arial" w:cs="Arial"/>
          <w:i/>
        </w:rPr>
        <w:t>You can use Table 3 in the accompanying Excel workbook to do the calculations</w:t>
      </w:r>
      <w:r w:rsidR="00BE6680" w:rsidRPr="003C0477">
        <w:rPr>
          <w:rFonts w:ascii="Arial" w:hAnsi="Arial" w:cs="Arial"/>
          <w:i/>
        </w:rPr>
        <w:t xml:space="preserve"> and then copy and paste into this template</w:t>
      </w:r>
      <w:r w:rsidR="00600A71" w:rsidRPr="003C0477">
        <w:rPr>
          <w:rFonts w:ascii="Arial" w:hAnsi="Arial" w:cs="Arial"/>
          <w:i/>
        </w:rPr>
        <w:t>.</w:t>
      </w:r>
    </w:p>
    <w:p w14:paraId="7A31CD83" w14:textId="77777777" w:rsidR="00777468" w:rsidRPr="003C0477" w:rsidRDefault="00777468" w:rsidP="00554760">
      <w:pPr>
        <w:pStyle w:val="Caption"/>
        <w:keepNext/>
        <w:rPr>
          <w:rFonts w:ascii="Arial" w:hAnsi="Arial" w:cs="Arial"/>
          <w:b/>
          <w:color w:val="007DA1"/>
          <w:sz w:val="24"/>
        </w:rPr>
      </w:pPr>
      <w:r w:rsidRPr="003C0477">
        <w:rPr>
          <w:rFonts w:ascii="Arial" w:hAnsi="Arial" w:cs="Arial"/>
          <w:b/>
          <w:color w:val="007DA1"/>
          <w:sz w:val="24"/>
        </w:rPr>
        <w:t xml:space="preserve">Table </w:t>
      </w:r>
      <w:r w:rsidRPr="003C0477">
        <w:rPr>
          <w:rFonts w:ascii="Arial" w:hAnsi="Arial" w:cs="Arial"/>
          <w:b/>
          <w:color w:val="007DA1"/>
          <w:sz w:val="24"/>
        </w:rPr>
        <w:fldChar w:fldCharType="begin"/>
      </w:r>
      <w:r w:rsidRPr="003C0477">
        <w:rPr>
          <w:rFonts w:ascii="Arial" w:hAnsi="Arial" w:cs="Arial"/>
          <w:b/>
          <w:color w:val="007DA1"/>
          <w:sz w:val="24"/>
        </w:rPr>
        <w:instrText xml:space="preserve"> SEQ Table \* ARABIC </w:instrText>
      </w:r>
      <w:r w:rsidRPr="003C0477">
        <w:rPr>
          <w:rFonts w:ascii="Arial" w:hAnsi="Arial" w:cs="Arial"/>
          <w:b/>
          <w:color w:val="007DA1"/>
          <w:sz w:val="24"/>
        </w:rPr>
        <w:fldChar w:fldCharType="separate"/>
      </w:r>
      <w:r w:rsidRPr="003C0477">
        <w:rPr>
          <w:rFonts w:ascii="Arial" w:hAnsi="Arial" w:cs="Arial"/>
          <w:b/>
          <w:noProof/>
          <w:color w:val="007DA1"/>
          <w:sz w:val="24"/>
        </w:rPr>
        <w:t>3</w:t>
      </w:r>
      <w:r w:rsidRPr="003C0477">
        <w:rPr>
          <w:rFonts w:ascii="Arial" w:hAnsi="Arial" w:cs="Arial"/>
          <w:b/>
          <w:color w:val="007DA1"/>
          <w:sz w:val="24"/>
        </w:rPr>
        <w:fldChar w:fldCharType="end"/>
      </w:r>
      <w:r w:rsidRPr="003C0477">
        <w:rPr>
          <w:rFonts w:ascii="Arial" w:hAnsi="Arial" w:cs="Arial"/>
          <w:b/>
          <w:color w:val="007DA1"/>
          <w:sz w:val="24"/>
        </w:rPr>
        <w:t>: Total project costs</w:t>
      </w:r>
    </w:p>
    <w:tbl>
      <w:tblPr>
        <w:tblStyle w:val="PlainTable2"/>
        <w:tblW w:w="8809" w:type="dxa"/>
        <w:tblInd w:w="450" w:type="dxa"/>
        <w:tblLook w:val="04A0" w:firstRow="1" w:lastRow="0" w:firstColumn="1" w:lastColumn="0" w:noHBand="0" w:noVBand="1"/>
      </w:tblPr>
      <w:tblGrid>
        <w:gridCol w:w="2139"/>
        <w:gridCol w:w="1830"/>
        <w:gridCol w:w="1840"/>
        <w:gridCol w:w="1560"/>
        <w:gridCol w:w="1440"/>
      </w:tblGrid>
      <w:tr w:rsidR="00777468" w:rsidRPr="003C0477" w14:paraId="41F171DF" w14:textId="77777777" w:rsidTr="00883A48">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2139" w:type="dxa"/>
            <w:hideMark/>
          </w:tcPr>
          <w:p w14:paraId="63A614CC" w14:textId="77777777" w:rsidR="00777468" w:rsidRPr="003C0477" w:rsidRDefault="00777468" w:rsidP="00554760">
            <w:pPr>
              <w:spacing w:after="0"/>
              <w:ind w:left="0"/>
              <w:rPr>
                <w:rFonts w:ascii="Arial" w:hAnsi="Arial" w:cs="Arial"/>
                <w:color w:val="000000"/>
                <w:szCs w:val="22"/>
              </w:rPr>
            </w:pPr>
            <w:r w:rsidRPr="003C0477">
              <w:rPr>
                <w:rFonts w:ascii="Arial" w:hAnsi="Arial" w:cs="Arial"/>
                <w:color w:val="000000"/>
                <w:szCs w:val="22"/>
              </w:rPr>
              <w:t>Phase</w:t>
            </w:r>
          </w:p>
        </w:tc>
        <w:tc>
          <w:tcPr>
            <w:tcW w:w="1830" w:type="dxa"/>
            <w:hideMark/>
          </w:tcPr>
          <w:p w14:paraId="7578B9D6" w14:textId="77777777" w:rsidR="00777468" w:rsidRPr="003C0477" w:rsidRDefault="00883A48"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Total cost</w:t>
            </w:r>
            <w:r w:rsidR="00777468" w:rsidRPr="003C0477">
              <w:rPr>
                <w:rFonts w:ascii="Arial" w:hAnsi="Arial" w:cs="Arial"/>
                <w:color w:val="000000"/>
                <w:szCs w:val="22"/>
              </w:rPr>
              <w:t xml:space="preserve"> </w:t>
            </w:r>
          </w:p>
          <w:p w14:paraId="337E3DE1" w14:textId="77777777" w:rsidR="00777468" w:rsidRPr="003C0477" w:rsidRDefault="00777468"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w:t>
            </w:r>
          </w:p>
        </w:tc>
        <w:tc>
          <w:tcPr>
            <w:tcW w:w="1840" w:type="dxa"/>
            <w:hideMark/>
          </w:tcPr>
          <w:p w14:paraId="0D18B363" w14:textId="77777777" w:rsidR="00883A48" w:rsidRPr="003C0477" w:rsidRDefault="00883A48"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Grant funds </w:t>
            </w:r>
          </w:p>
          <w:p w14:paraId="07A69DDB" w14:textId="77777777" w:rsidR="00777468" w:rsidRPr="003C0477" w:rsidRDefault="00883A48"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w:t>
            </w:r>
          </w:p>
        </w:tc>
        <w:tc>
          <w:tcPr>
            <w:tcW w:w="1560" w:type="dxa"/>
            <w:hideMark/>
          </w:tcPr>
          <w:p w14:paraId="1E029993" w14:textId="77777777" w:rsidR="00777468" w:rsidRPr="003C0477" w:rsidRDefault="00883A48"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Loans</w:t>
            </w:r>
            <w:r w:rsidR="00777468" w:rsidRPr="003C0477">
              <w:rPr>
                <w:rFonts w:ascii="Arial" w:hAnsi="Arial" w:cs="Arial"/>
                <w:color w:val="000000"/>
                <w:szCs w:val="22"/>
              </w:rPr>
              <w:t xml:space="preserve"> </w:t>
            </w:r>
          </w:p>
          <w:p w14:paraId="64CA6D06" w14:textId="77777777" w:rsidR="00883A48" w:rsidRPr="003C0477" w:rsidRDefault="00883A48"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w:t>
            </w:r>
          </w:p>
        </w:tc>
        <w:tc>
          <w:tcPr>
            <w:tcW w:w="1440" w:type="dxa"/>
            <w:hideMark/>
          </w:tcPr>
          <w:p w14:paraId="44C56A1A" w14:textId="77777777" w:rsidR="00883A48" w:rsidRPr="003C0477" w:rsidRDefault="00883A48"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Equity</w:t>
            </w:r>
          </w:p>
          <w:p w14:paraId="64844900" w14:textId="77777777" w:rsidR="00777468" w:rsidRPr="003C0477" w:rsidRDefault="00883A48"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w:t>
            </w:r>
            <w:r w:rsidR="00777468" w:rsidRPr="003C0477">
              <w:rPr>
                <w:rFonts w:ascii="Arial" w:hAnsi="Arial" w:cs="Arial"/>
                <w:color w:val="000000"/>
                <w:szCs w:val="22"/>
              </w:rPr>
              <w:t xml:space="preserve"> </w:t>
            </w:r>
          </w:p>
        </w:tc>
      </w:tr>
      <w:tr w:rsidR="00777468" w:rsidRPr="003C0477" w14:paraId="71BDA279" w14:textId="77777777" w:rsidTr="00883A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9" w:type="dxa"/>
            <w:noWrap/>
            <w:hideMark/>
          </w:tcPr>
          <w:p w14:paraId="66AA4EED" w14:textId="77777777" w:rsidR="00777468" w:rsidRPr="003C0477" w:rsidRDefault="00777468" w:rsidP="00554760">
            <w:pPr>
              <w:spacing w:after="0"/>
              <w:ind w:left="0"/>
              <w:rPr>
                <w:rFonts w:ascii="Arial" w:hAnsi="Arial" w:cs="Arial"/>
                <w:color w:val="000000"/>
                <w:szCs w:val="22"/>
              </w:rPr>
            </w:pPr>
            <w:r w:rsidRPr="003C0477">
              <w:rPr>
                <w:rFonts w:ascii="Arial" w:hAnsi="Arial" w:cs="Arial"/>
                <w:color w:val="000000"/>
                <w:szCs w:val="22"/>
              </w:rPr>
              <w:t>Reconnaissance</w:t>
            </w:r>
          </w:p>
        </w:tc>
        <w:tc>
          <w:tcPr>
            <w:tcW w:w="1830" w:type="dxa"/>
            <w:noWrap/>
            <w:hideMark/>
          </w:tcPr>
          <w:p w14:paraId="2EA2CEEA" w14:textId="77777777" w:rsidR="00777468" w:rsidRPr="003C0477" w:rsidRDefault="0077746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3C0477">
              <w:rPr>
                <w:rFonts w:ascii="Arial" w:hAnsi="Arial" w:cs="Arial"/>
                <w:color w:val="000000"/>
                <w:szCs w:val="22"/>
              </w:rPr>
              <w:t xml:space="preserve"> $                      -   </w:t>
            </w:r>
          </w:p>
        </w:tc>
        <w:tc>
          <w:tcPr>
            <w:tcW w:w="1840" w:type="dxa"/>
            <w:noWrap/>
            <w:hideMark/>
          </w:tcPr>
          <w:p w14:paraId="36E8A14E" w14:textId="77777777" w:rsidR="00777468" w:rsidRPr="003C0477" w:rsidRDefault="00883A4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3C0477">
              <w:rPr>
                <w:rFonts w:ascii="Arial" w:hAnsi="Arial" w:cs="Arial"/>
                <w:color w:val="000000"/>
                <w:szCs w:val="22"/>
              </w:rPr>
              <w:t xml:space="preserve">$                      -   </w:t>
            </w:r>
          </w:p>
        </w:tc>
        <w:tc>
          <w:tcPr>
            <w:tcW w:w="1560" w:type="dxa"/>
            <w:noWrap/>
            <w:hideMark/>
          </w:tcPr>
          <w:p w14:paraId="1580ECF4" w14:textId="77777777" w:rsidR="00777468" w:rsidRPr="003C0477" w:rsidRDefault="0077746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3C0477">
              <w:rPr>
                <w:rFonts w:ascii="Arial" w:hAnsi="Arial" w:cs="Arial"/>
                <w:color w:val="000000"/>
                <w:szCs w:val="22"/>
              </w:rPr>
              <w:t xml:space="preserve"> $          -   </w:t>
            </w:r>
          </w:p>
        </w:tc>
        <w:tc>
          <w:tcPr>
            <w:tcW w:w="1440" w:type="dxa"/>
            <w:noWrap/>
            <w:hideMark/>
          </w:tcPr>
          <w:p w14:paraId="0E0F0849" w14:textId="77777777" w:rsidR="00777468" w:rsidRPr="003C0477" w:rsidRDefault="0077746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3C0477">
              <w:rPr>
                <w:rFonts w:ascii="Arial" w:hAnsi="Arial" w:cs="Arial"/>
                <w:color w:val="000000"/>
                <w:szCs w:val="22"/>
              </w:rPr>
              <w:t xml:space="preserve">$          -   </w:t>
            </w:r>
          </w:p>
        </w:tc>
      </w:tr>
      <w:tr w:rsidR="00883A48" w:rsidRPr="003C0477" w14:paraId="0A5B8512" w14:textId="77777777" w:rsidTr="00883A48">
        <w:trPr>
          <w:trHeight w:val="300"/>
        </w:trPr>
        <w:tc>
          <w:tcPr>
            <w:cnfStyle w:val="001000000000" w:firstRow="0" w:lastRow="0" w:firstColumn="1" w:lastColumn="0" w:oddVBand="0" w:evenVBand="0" w:oddHBand="0" w:evenHBand="0" w:firstRowFirstColumn="0" w:firstRowLastColumn="0" w:lastRowFirstColumn="0" w:lastRowLastColumn="0"/>
            <w:tcW w:w="2139" w:type="dxa"/>
            <w:noWrap/>
            <w:hideMark/>
          </w:tcPr>
          <w:p w14:paraId="130EE084" w14:textId="77777777" w:rsidR="00883A48" w:rsidRPr="003C0477" w:rsidRDefault="00883A48" w:rsidP="00554760">
            <w:pPr>
              <w:spacing w:after="0"/>
              <w:ind w:left="0"/>
              <w:rPr>
                <w:rFonts w:ascii="Arial" w:hAnsi="Arial" w:cs="Arial"/>
                <w:szCs w:val="22"/>
              </w:rPr>
            </w:pPr>
            <w:r w:rsidRPr="003C0477">
              <w:rPr>
                <w:rFonts w:ascii="Arial" w:hAnsi="Arial" w:cs="Arial"/>
                <w:szCs w:val="22"/>
              </w:rPr>
              <w:t>Feasibility/</w:t>
            </w:r>
          </w:p>
          <w:p w14:paraId="3CC7D270" w14:textId="77777777" w:rsidR="00883A48" w:rsidRPr="003C0477" w:rsidRDefault="00883A48" w:rsidP="00554760">
            <w:pPr>
              <w:spacing w:after="0"/>
              <w:ind w:left="0"/>
              <w:rPr>
                <w:rFonts w:ascii="Arial" w:hAnsi="Arial" w:cs="Arial"/>
                <w:szCs w:val="22"/>
              </w:rPr>
            </w:pPr>
            <w:r w:rsidRPr="003C0477">
              <w:rPr>
                <w:rFonts w:ascii="Arial" w:hAnsi="Arial" w:cs="Arial"/>
                <w:szCs w:val="22"/>
              </w:rPr>
              <w:t>Conceptual Design</w:t>
            </w:r>
          </w:p>
        </w:tc>
        <w:tc>
          <w:tcPr>
            <w:tcW w:w="1830" w:type="dxa"/>
            <w:noWrap/>
            <w:hideMark/>
          </w:tcPr>
          <w:p w14:paraId="58E0EC27" w14:textId="77777777" w:rsidR="00883A48" w:rsidRPr="003C0477" w:rsidRDefault="00883A48" w:rsidP="00554760">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3C0477">
              <w:rPr>
                <w:rFonts w:ascii="Arial" w:hAnsi="Arial" w:cs="Arial"/>
                <w:color w:val="000000"/>
                <w:szCs w:val="22"/>
              </w:rPr>
              <w:t xml:space="preserve"> $                      -   </w:t>
            </w:r>
          </w:p>
        </w:tc>
        <w:tc>
          <w:tcPr>
            <w:tcW w:w="1840" w:type="dxa"/>
            <w:noWrap/>
            <w:hideMark/>
          </w:tcPr>
          <w:p w14:paraId="47D0695C" w14:textId="77777777" w:rsidR="00883A48" w:rsidRPr="003C0477" w:rsidRDefault="00883A48" w:rsidP="00554760">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3C0477">
              <w:rPr>
                <w:rFonts w:ascii="Arial" w:hAnsi="Arial" w:cs="Arial"/>
                <w:color w:val="000000"/>
                <w:szCs w:val="22"/>
              </w:rPr>
              <w:t xml:space="preserve">$                      -   </w:t>
            </w:r>
          </w:p>
        </w:tc>
        <w:tc>
          <w:tcPr>
            <w:tcW w:w="1560" w:type="dxa"/>
            <w:noWrap/>
            <w:hideMark/>
          </w:tcPr>
          <w:p w14:paraId="2166DC6B" w14:textId="77777777" w:rsidR="00883A48" w:rsidRPr="003C0477" w:rsidRDefault="00883A48" w:rsidP="00554760">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3C0477">
              <w:rPr>
                <w:rFonts w:ascii="Arial" w:hAnsi="Arial" w:cs="Arial"/>
                <w:color w:val="000000"/>
                <w:szCs w:val="22"/>
              </w:rPr>
              <w:t xml:space="preserve"> $          -   </w:t>
            </w:r>
          </w:p>
        </w:tc>
        <w:tc>
          <w:tcPr>
            <w:tcW w:w="1440" w:type="dxa"/>
            <w:noWrap/>
            <w:hideMark/>
          </w:tcPr>
          <w:p w14:paraId="0222C13A" w14:textId="77777777" w:rsidR="00883A48" w:rsidRPr="003C0477" w:rsidRDefault="00883A48" w:rsidP="00554760">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3C0477">
              <w:rPr>
                <w:rFonts w:ascii="Arial" w:hAnsi="Arial" w:cs="Arial"/>
                <w:color w:val="000000"/>
                <w:szCs w:val="22"/>
              </w:rPr>
              <w:t xml:space="preserve">$          -   </w:t>
            </w:r>
          </w:p>
        </w:tc>
      </w:tr>
      <w:tr w:rsidR="00883A48" w:rsidRPr="003C0477" w14:paraId="22B35368" w14:textId="77777777" w:rsidTr="00883A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9" w:type="dxa"/>
            <w:noWrap/>
            <w:hideMark/>
          </w:tcPr>
          <w:p w14:paraId="740CC374" w14:textId="77777777" w:rsidR="00883A48" w:rsidRPr="003C0477" w:rsidRDefault="00883A48" w:rsidP="00554760">
            <w:pPr>
              <w:spacing w:after="0"/>
              <w:ind w:left="0"/>
              <w:rPr>
                <w:rFonts w:ascii="Arial" w:hAnsi="Arial" w:cs="Arial"/>
                <w:szCs w:val="22"/>
              </w:rPr>
            </w:pPr>
            <w:r w:rsidRPr="003C0477">
              <w:rPr>
                <w:rFonts w:ascii="Arial" w:hAnsi="Arial" w:cs="Arial"/>
                <w:szCs w:val="22"/>
              </w:rPr>
              <w:t>Final Design</w:t>
            </w:r>
          </w:p>
        </w:tc>
        <w:tc>
          <w:tcPr>
            <w:tcW w:w="1830" w:type="dxa"/>
            <w:noWrap/>
            <w:hideMark/>
          </w:tcPr>
          <w:p w14:paraId="28B327A7" w14:textId="77777777" w:rsidR="00883A48" w:rsidRPr="003C0477" w:rsidRDefault="00883A4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3C0477">
              <w:rPr>
                <w:rFonts w:ascii="Arial" w:hAnsi="Arial" w:cs="Arial"/>
                <w:color w:val="000000"/>
                <w:szCs w:val="22"/>
              </w:rPr>
              <w:t xml:space="preserve"> $                      -   </w:t>
            </w:r>
          </w:p>
        </w:tc>
        <w:tc>
          <w:tcPr>
            <w:tcW w:w="1840" w:type="dxa"/>
            <w:noWrap/>
            <w:hideMark/>
          </w:tcPr>
          <w:p w14:paraId="7C04F939" w14:textId="77777777" w:rsidR="00883A48" w:rsidRPr="003C0477" w:rsidRDefault="00883A4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3C0477">
              <w:rPr>
                <w:rFonts w:ascii="Arial" w:hAnsi="Arial" w:cs="Arial"/>
                <w:color w:val="000000"/>
                <w:szCs w:val="22"/>
              </w:rPr>
              <w:t xml:space="preserve">$                      -   </w:t>
            </w:r>
          </w:p>
        </w:tc>
        <w:tc>
          <w:tcPr>
            <w:tcW w:w="1560" w:type="dxa"/>
            <w:noWrap/>
            <w:hideMark/>
          </w:tcPr>
          <w:p w14:paraId="65D9EB74" w14:textId="77777777" w:rsidR="00883A48" w:rsidRPr="003C0477" w:rsidRDefault="00883A4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3C0477">
              <w:rPr>
                <w:rFonts w:ascii="Arial" w:hAnsi="Arial" w:cs="Arial"/>
                <w:color w:val="000000"/>
                <w:szCs w:val="22"/>
              </w:rPr>
              <w:t xml:space="preserve"> $          -   </w:t>
            </w:r>
          </w:p>
        </w:tc>
        <w:tc>
          <w:tcPr>
            <w:tcW w:w="1440" w:type="dxa"/>
            <w:noWrap/>
            <w:hideMark/>
          </w:tcPr>
          <w:p w14:paraId="742AA2C5" w14:textId="77777777" w:rsidR="00883A48" w:rsidRPr="003C0477" w:rsidRDefault="00883A4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3C0477">
              <w:rPr>
                <w:rFonts w:ascii="Arial" w:hAnsi="Arial" w:cs="Arial"/>
                <w:color w:val="000000"/>
                <w:szCs w:val="22"/>
              </w:rPr>
              <w:t xml:space="preserve">$          -   </w:t>
            </w:r>
          </w:p>
        </w:tc>
      </w:tr>
      <w:tr w:rsidR="00883A48" w:rsidRPr="003C0477" w14:paraId="46ED1ED0" w14:textId="77777777" w:rsidTr="00883A48">
        <w:trPr>
          <w:trHeight w:val="300"/>
        </w:trPr>
        <w:tc>
          <w:tcPr>
            <w:cnfStyle w:val="001000000000" w:firstRow="0" w:lastRow="0" w:firstColumn="1" w:lastColumn="0" w:oddVBand="0" w:evenVBand="0" w:oddHBand="0" w:evenHBand="0" w:firstRowFirstColumn="0" w:firstRowLastColumn="0" w:lastRowFirstColumn="0" w:lastRowLastColumn="0"/>
            <w:tcW w:w="2139" w:type="dxa"/>
            <w:noWrap/>
          </w:tcPr>
          <w:p w14:paraId="54938FBA" w14:textId="77777777" w:rsidR="00883A48" w:rsidRPr="003C0477" w:rsidRDefault="00883A48" w:rsidP="00554760">
            <w:pPr>
              <w:spacing w:after="0"/>
              <w:ind w:left="0"/>
              <w:rPr>
                <w:rFonts w:ascii="Arial" w:hAnsi="Arial" w:cs="Arial"/>
                <w:szCs w:val="22"/>
              </w:rPr>
            </w:pPr>
            <w:r w:rsidRPr="003C0477">
              <w:rPr>
                <w:rFonts w:ascii="Arial" w:hAnsi="Arial" w:cs="Arial"/>
                <w:szCs w:val="22"/>
              </w:rPr>
              <w:t>Construction</w:t>
            </w:r>
          </w:p>
        </w:tc>
        <w:tc>
          <w:tcPr>
            <w:tcW w:w="1830" w:type="dxa"/>
            <w:noWrap/>
          </w:tcPr>
          <w:p w14:paraId="3BFDAF55" w14:textId="77777777" w:rsidR="00883A48" w:rsidRPr="003C0477" w:rsidRDefault="00883A48" w:rsidP="00554760">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c>
          <w:tcPr>
            <w:tcW w:w="1840" w:type="dxa"/>
            <w:noWrap/>
          </w:tcPr>
          <w:p w14:paraId="0E3C24C7" w14:textId="77777777" w:rsidR="00883A48" w:rsidRPr="003C0477" w:rsidRDefault="00883A48" w:rsidP="00554760">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3C0477">
              <w:rPr>
                <w:rFonts w:ascii="Arial" w:hAnsi="Arial" w:cs="Arial"/>
                <w:color w:val="000000"/>
                <w:szCs w:val="22"/>
              </w:rPr>
              <w:t xml:space="preserve">$                      -   </w:t>
            </w:r>
          </w:p>
        </w:tc>
        <w:tc>
          <w:tcPr>
            <w:tcW w:w="1560" w:type="dxa"/>
            <w:noWrap/>
          </w:tcPr>
          <w:p w14:paraId="345B920D" w14:textId="77777777" w:rsidR="00883A48" w:rsidRPr="003C0477" w:rsidRDefault="00883A48" w:rsidP="00554760">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c>
          <w:tcPr>
            <w:tcW w:w="1440" w:type="dxa"/>
            <w:noWrap/>
          </w:tcPr>
          <w:p w14:paraId="37FED98F" w14:textId="77777777" w:rsidR="00883A48" w:rsidRPr="003C0477" w:rsidRDefault="00883A48" w:rsidP="00554760">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w:t>
            </w:r>
          </w:p>
        </w:tc>
      </w:tr>
      <w:tr w:rsidR="00883A48" w:rsidRPr="003C0477" w14:paraId="28815326" w14:textId="77777777" w:rsidTr="00883A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9" w:type="dxa"/>
            <w:noWrap/>
            <w:hideMark/>
          </w:tcPr>
          <w:p w14:paraId="11C3DF91" w14:textId="77777777" w:rsidR="00883A48" w:rsidRPr="003C0477" w:rsidRDefault="00883A48" w:rsidP="00554760">
            <w:pPr>
              <w:spacing w:after="0"/>
              <w:ind w:left="0"/>
              <w:rPr>
                <w:rFonts w:ascii="Arial" w:hAnsi="Arial" w:cs="Arial"/>
                <w:color w:val="000000"/>
                <w:szCs w:val="22"/>
              </w:rPr>
            </w:pPr>
            <w:r w:rsidRPr="003C0477">
              <w:rPr>
                <w:rFonts w:ascii="Arial" w:hAnsi="Arial" w:cs="Arial"/>
                <w:color w:val="000000"/>
                <w:szCs w:val="22"/>
              </w:rPr>
              <w:t>Total</w:t>
            </w:r>
          </w:p>
        </w:tc>
        <w:tc>
          <w:tcPr>
            <w:tcW w:w="1830" w:type="dxa"/>
            <w:noWrap/>
            <w:hideMark/>
          </w:tcPr>
          <w:p w14:paraId="22647487" w14:textId="77777777" w:rsidR="00883A48" w:rsidRPr="003C0477" w:rsidRDefault="00883A4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2"/>
              </w:rPr>
            </w:pPr>
            <w:r w:rsidRPr="003C0477">
              <w:rPr>
                <w:rFonts w:ascii="Arial" w:hAnsi="Arial" w:cs="Arial"/>
                <w:b/>
                <w:color w:val="000000"/>
                <w:szCs w:val="22"/>
              </w:rPr>
              <w:t xml:space="preserve"> $                      -   </w:t>
            </w:r>
          </w:p>
        </w:tc>
        <w:tc>
          <w:tcPr>
            <w:tcW w:w="1840" w:type="dxa"/>
            <w:noWrap/>
            <w:hideMark/>
          </w:tcPr>
          <w:p w14:paraId="02D71106" w14:textId="77777777" w:rsidR="00883A48" w:rsidRPr="003C0477" w:rsidRDefault="00883A4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2"/>
              </w:rPr>
            </w:pPr>
            <w:r w:rsidRPr="003C0477">
              <w:rPr>
                <w:rFonts w:ascii="Arial" w:hAnsi="Arial" w:cs="Arial"/>
                <w:b/>
                <w:color w:val="000000"/>
                <w:szCs w:val="22"/>
              </w:rPr>
              <w:t xml:space="preserve">$                      -   </w:t>
            </w:r>
          </w:p>
        </w:tc>
        <w:tc>
          <w:tcPr>
            <w:tcW w:w="1560" w:type="dxa"/>
            <w:noWrap/>
            <w:hideMark/>
          </w:tcPr>
          <w:p w14:paraId="0FB4CC94" w14:textId="77777777" w:rsidR="00883A48" w:rsidRPr="003C0477" w:rsidRDefault="00883A4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2"/>
              </w:rPr>
            </w:pPr>
            <w:r w:rsidRPr="003C0477">
              <w:rPr>
                <w:rFonts w:ascii="Arial" w:hAnsi="Arial" w:cs="Arial"/>
                <w:b/>
                <w:color w:val="000000"/>
                <w:szCs w:val="22"/>
              </w:rPr>
              <w:t xml:space="preserve"> $          -   </w:t>
            </w:r>
          </w:p>
        </w:tc>
        <w:tc>
          <w:tcPr>
            <w:tcW w:w="1440" w:type="dxa"/>
            <w:noWrap/>
            <w:hideMark/>
          </w:tcPr>
          <w:p w14:paraId="2619027E" w14:textId="77777777" w:rsidR="00883A48" w:rsidRPr="003C0477" w:rsidRDefault="00883A4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2"/>
              </w:rPr>
            </w:pPr>
            <w:r w:rsidRPr="003C0477">
              <w:rPr>
                <w:rFonts w:ascii="Arial" w:hAnsi="Arial" w:cs="Arial"/>
                <w:b/>
                <w:color w:val="000000"/>
                <w:szCs w:val="22"/>
              </w:rPr>
              <w:t xml:space="preserve">$          -   </w:t>
            </w:r>
          </w:p>
        </w:tc>
      </w:tr>
    </w:tbl>
    <w:p w14:paraId="045F9533" w14:textId="77777777" w:rsidR="00373249" w:rsidRPr="003C0477" w:rsidRDefault="00373249" w:rsidP="00554760">
      <w:pPr>
        <w:pStyle w:val="Heading3"/>
        <w:spacing w:before="240"/>
        <w:rPr>
          <w:rFonts w:ascii="Arial" w:hAnsi="Arial" w:cs="Arial"/>
          <w:b/>
          <w:color w:val="007DA1"/>
        </w:rPr>
      </w:pPr>
      <w:r w:rsidRPr="003C0477">
        <w:rPr>
          <w:rFonts w:ascii="Arial" w:hAnsi="Arial" w:cs="Arial"/>
          <w:b/>
          <w:color w:val="007DA1"/>
        </w:rPr>
        <w:t xml:space="preserve">Operating </w:t>
      </w:r>
      <w:r w:rsidR="00FB7386" w:rsidRPr="003C0477">
        <w:rPr>
          <w:rFonts w:ascii="Arial" w:hAnsi="Arial" w:cs="Arial"/>
          <w:b/>
          <w:color w:val="007DA1"/>
        </w:rPr>
        <w:t>Expenses</w:t>
      </w:r>
      <w:r w:rsidR="00D730C6" w:rsidRPr="003C0477">
        <w:rPr>
          <w:rFonts w:ascii="Arial" w:hAnsi="Arial" w:cs="Arial"/>
          <w:b/>
          <w:color w:val="007DA1"/>
        </w:rPr>
        <w:t xml:space="preserve"> and </w:t>
      </w:r>
      <w:r w:rsidR="00FB7386" w:rsidRPr="003C0477">
        <w:rPr>
          <w:rFonts w:ascii="Arial" w:hAnsi="Arial" w:cs="Arial"/>
          <w:b/>
          <w:color w:val="007DA1"/>
        </w:rPr>
        <w:t>Revenue</w:t>
      </w:r>
    </w:p>
    <w:p w14:paraId="61EB8870" w14:textId="420924BB" w:rsidR="00221569" w:rsidRPr="003C0477" w:rsidRDefault="00221569" w:rsidP="00554760">
      <w:pPr>
        <w:rPr>
          <w:rFonts w:ascii="Arial" w:hAnsi="Arial" w:cs="Arial"/>
          <w:i/>
        </w:rPr>
      </w:pPr>
      <w:r w:rsidRPr="003C0477">
        <w:rPr>
          <w:rFonts w:ascii="Arial" w:hAnsi="Arial" w:cs="Arial"/>
          <w:i/>
        </w:rPr>
        <w:t xml:space="preserve">Describe the change in expenses due to the project. </w:t>
      </w:r>
      <w:r w:rsidR="00613853" w:rsidRPr="003C0477">
        <w:rPr>
          <w:rFonts w:ascii="Arial" w:hAnsi="Arial" w:cs="Arial"/>
          <w:i/>
        </w:rPr>
        <w:t xml:space="preserve">For construction projects, the estimates should be based on detailed operational </w:t>
      </w:r>
      <w:r w:rsidR="00FC4B02" w:rsidRPr="003C0477">
        <w:rPr>
          <w:rFonts w:ascii="Arial" w:hAnsi="Arial" w:cs="Arial"/>
          <w:i/>
        </w:rPr>
        <w:t xml:space="preserve">information. </w:t>
      </w:r>
      <w:r w:rsidRPr="003C0477">
        <w:rPr>
          <w:rFonts w:ascii="Arial" w:hAnsi="Arial" w:cs="Arial"/>
          <w:i/>
        </w:rPr>
        <w:t>Fill in table below</w:t>
      </w:r>
      <w:r w:rsidR="00592C17" w:rsidRPr="003C0477">
        <w:rPr>
          <w:rFonts w:ascii="Arial" w:hAnsi="Arial" w:cs="Arial"/>
          <w:i/>
        </w:rPr>
        <w:t>.</w:t>
      </w:r>
      <w:r w:rsidR="00600A71" w:rsidRPr="003C0477">
        <w:rPr>
          <w:rFonts w:ascii="Arial" w:hAnsi="Arial" w:cs="Arial"/>
          <w:i/>
        </w:rPr>
        <w:t xml:space="preserve"> You can use Table 4 in the accompanying Excel workbook to do the calculations</w:t>
      </w:r>
      <w:r w:rsidR="00BE6680" w:rsidRPr="003C0477">
        <w:rPr>
          <w:rFonts w:ascii="Arial" w:hAnsi="Arial" w:cs="Arial"/>
          <w:i/>
        </w:rPr>
        <w:t xml:space="preserve"> and then copy and paste into this template</w:t>
      </w:r>
      <w:r w:rsidR="00600A71" w:rsidRPr="003C0477">
        <w:rPr>
          <w:rFonts w:ascii="Arial" w:hAnsi="Arial" w:cs="Arial"/>
          <w:i/>
        </w:rPr>
        <w:t>.</w:t>
      </w:r>
    </w:p>
    <w:p w14:paraId="23DE1265" w14:textId="77777777" w:rsidR="00221569" w:rsidRPr="003C0477" w:rsidRDefault="00221569" w:rsidP="00554760">
      <w:pPr>
        <w:pStyle w:val="Caption"/>
        <w:keepNext/>
        <w:rPr>
          <w:rFonts w:ascii="Arial" w:hAnsi="Arial" w:cs="Arial"/>
          <w:b/>
          <w:color w:val="007DA1"/>
          <w:sz w:val="24"/>
        </w:rPr>
      </w:pPr>
      <w:r w:rsidRPr="003C0477">
        <w:rPr>
          <w:rFonts w:ascii="Arial" w:hAnsi="Arial" w:cs="Arial"/>
          <w:b/>
          <w:color w:val="007DA1"/>
          <w:sz w:val="24"/>
        </w:rPr>
        <w:t xml:space="preserve">Table </w:t>
      </w:r>
      <w:r w:rsidRPr="003C0477">
        <w:rPr>
          <w:rFonts w:ascii="Arial" w:hAnsi="Arial" w:cs="Arial"/>
          <w:b/>
          <w:color w:val="007DA1"/>
          <w:sz w:val="24"/>
        </w:rPr>
        <w:fldChar w:fldCharType="begin"/>
      </w:r>
      <w:r w:rsidRPr="003C0477">
        <w:rPr>
          <w:rFonts w:ascii="Arial" w:hAnsi="Arial" w:cs="Arial"/>
          <w:b/>
          <w:color w:val="007DA1"/>
          <w:sz w:val="24"/>
        </w:rPr>
        <w:instrText xml:space="preserve"> SEQ Table \* ARABIC </w:instrText>
      </w:r>
      <w:r w:rsidRPr="003C0477">
        <w:rPr>
          <w:rFonts w:ascii="Arial" w:hAnsi="Arial" w:cs="Arial"/>
          <w:b/>
          <w:color w:val="007DA1"/>
          <w:sz w:val="24"/>
        </w:rPr>
        <w:fldChar w:fldCharType="separate"/>
      </w:r>
      <w:r w:rsidR="00FF514E" w:rsidRPr="003C0477">
        <w:rPr>
          <w:rFonts w:ascii="Arial" w:hAnsi="Arial" w:cs="Arial"/>
          <w:b/>
          <w:noProof/>
          <w:color w:val="007DA1"/>
          <w:sz w:val="24"/>
        </w:rPr>
        <w:t>4</w:t>
      </w:r>
      <w:r w:rsidRPr="003C0477">
        <w:rPr>
          <w:rFonts w:ascii="Arial" w:hAnsi="Arial" w:cs="Arial"/>
          <w:b/>
          <w:color w:val="007DA1"/>
          <w:sz w:val="24"/>
        </w:rPr>
        <w:fldChar w:fldCharType="end"/>
      </w:r>
      <w:r w:rsidRPr="003C0477">
        <w:rPr>
          <w:rFonts w:ascii="Arial" w:hAnsi="Arial" w:cs="Arial"/>
          <w:b/>
          <w:color w:val="007DA1"/>
          <w:sz w:val="24"/>
        </w:rPr>
        <w:t>: Annual expenses</w:t>
      </w:r>
    </w:p>
    <w:tbl>
      <w:tblPr>
        <w:tblStyle w:val="PlainTable2"/>
        <w:tblW w:w="0" w:type="auto"/>
        <w:tblInd w:w="450" w:type="dxa"/>
        <w:tblLook w:val="04A0" w:firstRow="1" w:lastRow="0" w:firstColumn="1" w:lastColumn="0" w:noHBand="0" w:noVBand="1"/>
      </w:tblPr>
      <w:tblGrid>
        <w:gridCol w:w="2880"/>
        <w:gridCol w:w="1877"/>
        <w:gridCol w:w="1877"/>
        <w:gridCol w:w="1877"/>
      </w:tblGrid>
      <w:tr w:rsidR="00221569" w:rsidRPr="003C0477" w14:paraId="559A8C19" w14:textId="77777777" w:rsidTr="00FB7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9748123" w14:textId="77777777" w:rsidR="00221569" w:rsidRPr="003C0477" w:rsidRDefault="00221569" w:rsidP="00554760">
            <w:pPr>
              <w:ind w:left="0"/>
              <w:rPr>
                <w:rFonts w:ascii="Arial" w:hAnsi="Arial" w:cs="Arial"/>
              </w:rPr>
            </w:pPr>
            <w:r w:rsidRPr="003C0477">
              <w:rPr>
                <w:rFonts w:ascii="Arial" w:hAnsi="Arial" w:cs="Arial"/>
              </w:rPr>
              <w:t>Expense category</w:t>
            </w:r>
          </w:p>
        </w:tc>
        <w:tc>
          <w:tcPr>
            <w:tcW w:w="1877" w:type="dxa"/>
          </w:tcPr>
          <w:p w14:paraId="258AEA64" w14:textId="77777777" w:rsidR="00221569" w:rsidRPr="003C0477" w:rsidRDefault="00221569"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rPr>
              <w:t>Current Annual Expense</w:t>
            </w:r>
          </w:p>
          <w:p w14:paraId="5D4ECD87" w14:textId="77777777" w:rsidR="00221569" w:rsidRPr="003C0477" w:rsidRDefault="00221569"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rPr>
              <w:t>($)</w:t>
            </w:r>
          </w:p>
        </w:tc>
        <w:tc>
          <w:tcPr>
            <w:tcW w:w="1877" w:type="dxa"/>
          </w:tcPr>
          <w:p w14:paraId="332F8DA9" w14:textId="77777777" w:rsidR="00221569" w:rsidRPr="003C0477" w:rsidRDefault="00221569"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rPr>
              <w:t>Expected Annual Expense</w:t>
            </w:r>
          </w:p>
          <w:p w14:paraId="425A4929" w14:textId="77777777" w:rsidR="00221569" w:rsidRPr="003C0477" w:rsidRDefault="00221569"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rPr>
              <w:t>($)</w:t>
            </w:r>
          </w:p>
        </w:tc>
        <w:tc>
          <w:tcPr>
            <w:tcW w:w="1877" w:type="dxa"/>
          </w:tcPr>
          <w:p w14:paraId="1CB58FA6" w14:textId="77777777" w:rsidR="00221569" w:rsidRPr="003C0477" w:rsidRDefault="00221569"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rPr>
              <w:t>Change in Annual Expense</w:t>
            </w:r>
          </w:p>
          <w:p w14:paraId="7C54A067" w14:textId="77777777" w:rsidR="00221569" w:rsidRPr="003C0477" w:rsidRDefault="00221569"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rPr>
              <w:t>($)</w:t>
            </w:r>
          </w:p>
        </w:tc>
      </w:tr>
      <w:tr w:rsidR="00221569" w:rsidRPr="003C0477" w14:paraId="5137669A" w14:textId="77777777" w:rsidTr="00FB7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4FD7E84" w14:textId="77777777" w:rsidR="00221569" w:rsidRPr="003C0477" w:rsidRDefault="00221569" w:rsidP="00554760">
            <w:pPr>
              <w:ind w:left="0"/>
              <w:rPr>
                <w:rFonts w:ascii="Arial" w:hAnsi="Arial" w:cs="Arial"/>
                <w:b w:val="0"/>
              </w:rPr>
            </w:pPr>
            <w:r w:rsidRPr="003C0477">
              <w:rPr>
                <w:rFonts w:ascii="Arial" w:hAnsi="Arial" w:cs="Arial"/>
                <w:b w:val="0"/>
              </w:rPr>
              <w:t>Fuel expenses</w:t>
            </w:r>
          </w:p>
        </w:tc>
        <w:tc>
          <w:tcPr>
            <w:tcW w:w="1877" w:type="dxa"/>
          </w:tcPr>
          <w:p w14:paraId="2BEB42DB" w14:textId="77777777" w:rsidR="00221569" w:rsidRPr="003C0477" w:rsidRDefault="00221569"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c>
          <w:tcPr>
            <w:tcW w:w="1877" w:type="dxa"/>
          </w:tcPr>
          <w:p w14:paraId="7B70882C" w14:textId="77777777" w:rsidR="00221569" w:rsidRPr="003C0477" w:rsidRDefault="00221569"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c>
          <w:tcPr>
            <w:tcW w:w="1877" w:type="dxa"/>
          </w:tcPr>
          <w:p w14:paraId="2724FE2A" w14:textId="77777777" w:rsidR="00221569" w:rsidRPr="003C0477" w:rsidRDefault="00221569"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r>
      <w:tr w:rsidR="00221569" w:rsidRPr="003C0477" w14:paraId="6C56C8C3" w14:textId="77777777" w:rsidTr="00FB7386">
        <w:tc>
          <w:tcPr>
            <w:cnfStyle w:val="001000000000" w:firstRow="0" w:lastRow="0" w:firstColumn="1" w:lastColumn="0" w:oddVBand="0" w:evenVBand="0" w:oddHBand="0" w:evenHBand="0" w:firstRowFirstColumn="0" w:firstRowLastColumn="0" w:lastRowFirstColumn="0" w:lastRowLastColumn="0"/>
            <w:tcW w:w="2880" w:type="dxa"/>
          </w:tcPr>
          <w:p w14:paraId="5567F783" w14:textId="77777777" w:rsidR="00221569" w:rsidRPr="003C0477" w:rsidRDefault="00221569" w:rsidP="00554760">
            <w:pPr>
              <w:ind w:left="0"/>
              <w:rPr>
                <w:rFonts w:ascii="Arial" w:hAnsi="Arial" w:cs="Arial"/>
                <w:b w:val="0"/>
              </w:rPr>
            </w:pPr>
            <w:r w:rsidRPr="003C0477">
              <w:rPr>
                <w:rFonts w:ascii="Arial" w:hAnsi="Arial" w:cs="Arial"/>
                <w:b w:val="0"/>
              </w:rPr>
              <w:t>Non-fuel Operating expenses</w:t>
            </w:r>
          </w:p>
        </w:tc>
        <w:tc>
          <w:tcPr>
            <w:tcW w:w="1877" w:type="dxa"/>
          </w:tcPr>
          <w:p w14:paraId="108F4711" w14:textId="77777777" w:rsidR="00221569" w:rsidRPr="003C0477" w:rsidRDefault="00221569"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color w:val="000000"/>
                <w:szCs w:val="22"/>
              </w:rPr>
              <w:t xml:space="preserve"> $                     -   </w:t>
            </w:r>
          </w:p>
        </w:tc>
        <w:tc>
          <w:tcPr>
            <w:tcW w:w="1877" w:type="dxa"/>
          </w:tcPr>
          <w:p w14:paraId="63A60EEC" w14:textId="77777777" w:rsidR="00221569" w:rsidRPr="003C0477" w:rsidRDefault="00221569"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c>
          <w:tcPr>
            <w:tcW w:w="1877" w:type="dxa"/>
          </w:tcPr>
          <w:p w14:paraId="749752F7" w14:textId="77777777" w:rsidR="00221569" w:rsidRPr="003C0477" w:rsidRDefault="00221569"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r>
      <w:tr w:rsidR="00221569" w:rsidRPr="003C0477" w14:paraId="1D6415AA" w14:textId="77777777" w:rsidTr="00FB7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860C491" w14:textId="77777777" w:rsidR="00221569" w:rsidRPr="003C0477" w:rsidRDefault="00221569" w:rsidP="00554760">
            <w:pPr>
              <w:ind w:left="0"/>
              <w:rPr>
                <w:rFonts w:ascii="Arial" w:hAnsi="Arial" w:cs="Arial"/>
                <w:b w:val="0"/>
              </w:rPr>
            </w:pPr>
            <w:r w:rsidRPr="003C0477">
              <w:rPr>
                <w:rFonts w:ascii="Arial" w:hAnsi="Arial" w:cs="Arial"/>
                <w:b w:val="0"/>
              </w:rPr>
              <w:lastRenderedPageBreak/>
              <w:t>Interest expense</w:t>
            </w:r>
          </w:p>
        </w:tc>
        <w:tc>
          <w:tcPr>
            <w:tcW w:w="1877" w:type="dxa"/>
          </w:tcPr>
          <w:p w14:paraId="1361E5E4" w14:textId="77777777" w:rsidR="00221569" w:rsidRPr="003C0477" w:rsidRDefault="00221569"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C0477">
              <w:rPr>
                <w:rFonts w:ascii="Arial" w:hAnsi="Arial" w:cs="Arial"/>
                <w:color w:val="000000"/>
                <w:szCs w:val="22"/>
              </w:rPr>
              <w:t xml:space="preserve"> $                     -   </w:t>
            </w:r>
          </w:p>
        </w:tc>
        <w:tc>
          <w:tcPr>
            <w:tcW w:w="1877" w:type="dxa"/>
          </w:tcPr>
          <w:p w14:paraId="2DBD0EEE" w14:textId="77777777" w:rsidR="00221569" w:rsidRPr="003C0477" w:rsidRDefault="00221569"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c>
          <w:tcPr>
            <w:tcW w:w="1877" w:type="dxa"/>
          </w:tcPr>
          <w:p w14:paraId="48F295A7" w14:textId="77777777" w:rsidR="00221569" w:rsidRPr="003C0477" w:rsidRDefault="00221569"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r>
      <w:tr w:rsidR="00221569" w:rsidRPr="003C0477" w14:paraId="1FDD2031" w14:textId="77777777" w:rsidTr="00FB7386">
        <w:tc>
          <w:tcPr>
            <w:cnfStyle w:val="001000000000" w:firstRow="0" w:lastRow="0" w:firstColumn="1" w:lastColumn="0" w:oddVBand="0" w:evenVBand="0" w:oddHBand="0" w:evenHBand="0" w:firstRowFirstColumn="0" w:firstRowLastColumn="0" w:lastRowFirstColumn="0" w:lastRowLastColumn="0"/>
            <w:tcW w:w="2880" w:type="dxa"/>
          </w:tcPr>
          <w:p w14:paraId="239FE71D" w14:textId="77777777" w:rsidR="00221569" w:rsidRPr="003C0477" w:rsidRDefault="00221569" w:rsidP="00554760">
            <w:pPr>
              <w:ind w:left="0"/>
              <w:rPr>
                <w:rFonts w:ascii="Arial" w:hAnsi="Arial" w:cs="Arial"/>
                <w:b w:val="0"/>
              </w:rPr>
            </w:pPr>
            <w:r w:rsidRPr="003C0477">
              <w:rPr>
                <w:rFonts w:ascii="Arial" w:hAnsi="Arial" w:cs="Arial"/>
                <w:b w:val="0"/>
              </w:rPr>
              <w:t>Principal payments</w:t>
            </w:r>
          </w:p>
        </w:tc>
        <w:tc>
          <w:tcPr>
            <w:tcW w:w="1877" w:type="dxa"/>
          </w:tcPr>
          <w:p w14:paraId="4871FA88" w14:textId="77777777" w:rsidR="00221569" w:rsidRPr="003C0477" w:rsidRDefault="00221569"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color w:val="000000"/>
                <w:szCs w:val="22"/>
              </w:rPr>
              <w:t xml:space="preserve"> $                     -   </w:t>
            </w:r>
          </w:p>
        </w:tc>
        <w:tc>
          <w:tcPr>
            <w:tcW w:w="1877" w:type="dxa"/>
          </w:tcPr>
          <w:p w14:paraId="57A519AF" w14:textId="77777777" w:rsidR="00221569" w:rsidRPr="003C0477" w:rsidRDefault="00221569"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c>
          <w:tcPr>
            <w:tcW w:w="1877" w:type="dxa"/>
          </w:tcPr>
          <w:p w14:paraId="73D72616" w14:textId="77777777" w:rsidR="00221569" w:rsidRPr="003C0477" w:rsidRDefault="00221569"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r>
      <w:tr w:rsidR="00221569" w:rsidRPr="003C0477" w14:paraId="6494E953" w14:textId="77777777" w:rsidTr="00FB7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128B792" w14:textId="77777777" w:rsidR="00221569" w:rsidRPr="003C0477" w:rsidRDefault="00221569" w:rsidP="00554760">
            <w:pPr>
              <w:ind w:left="0"/>
              <w:rPr>
                <w:rFonts w:ascii="Arial" w:hAnsi="Arial" w:cs="Arial"/>
                <w:b w:val="0"/>
              </w:rPr>
            </w:pPr>
            <w:r w:rsidRPr="003C0477">
              <w:rPr>
                <w:rFonts w:ascii="Arial" w:hAnsi="Arial" w:cs="Arial"/>
                <w:b w:val="0"/>
              </w:rPr>
              <w:t>Other expenses</w:t>
            </w:r>
          </w:p>
        </w:tc>
        <w:tc>
          <w:tcPr>
            <w:tcW w:w="1877" w:type="dxa"/>
          </w:tcPr>
          <w:p w14:paraId="1216FF42" w14:textId="77777777" w:rsidR="00221569" w:rsidRPr="003C0477" w:rsidRDefault="00221569"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C0477">
              <w:rPr>
                <w:rFonts w:ascii="Arial" w:hAnsi="Arial" w:cs="Arial"/>
                <w:color w:val="000000"/>
                <w:szCs w:val="22"/>
              </w:rPr>
              <w:t xml:space="preserve"> $                     -   </w:t>
            </w:r>
          </w:p>
        </w:tc>
        <w:tc>
          <w:tcPr>
            <w:tcW w:w="1877" w:type="dxa"/>
          </w:tcPr>
          <w:p w14:paraId="174B48B1" w14:textId="77777777" w:rsidR="00221569" w:rsidRPr="003C0477" w:rsidRDefault="00221569"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c>
          <w:tcPr>
            <w:tcW w:w="1877" w:type="dxa"/>
          </w:tcPr>
          <w:p w14:paraId="3E3078BE" w14:textId="77777777" w:rsidR="00221569" w:rsidRPr="003C0477" w:rsidRDefault="00221569" w:rsidP="00554760">
            <w:pPr>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r>
      <w:tr w:rsidR="00221569" w:rsidRPr="003C0477" w14:paraId="4E0F7F72" w14:textId="77777777" w:rsidTr="00FB7386">
        <w:tc>
          <w:tcPr>
            <w:cnfStyle w:val="001000000000" w:firstRow="0" w:lastRow="0" w:firstColumn="1" w:lastColumn="0" w:oddVBand="0" w:evenVBand="0" w:oddHBand="0" w:evenHBand="0" w:firstRowFirstColumn="0" w:firstRowLastColumn="0" w:lastRowFirstColumn="0" w:lastRowLastColumn="0"/>
            <w:tcW w:w="2880" w:type="dxa"/>
          </w:tcPr>
          <w:p w14:paraId="3FC804A5" w14:textId="77777777" w:rsidR="00221569" w:rsidRPr="003C0477" w:rsidRDefault="00221569" w:rsidP="00554760">
            <w:pPr>
              <w:ind w:left="0"/>
              <w:rPr>
                <w:rFonts w:ascii="Arial" w:hAnsi="Arial" w:cs="Arial"/>
              </w:rPr>
            </w:pPr>
            <w:r w:rsidRPr="003C0477">
              <w:rPr>
                <w:rFonts w:ascii="Arial" w:hAnsi="Arial" w:cs="Arial"/>
              </w:rPr>
              <w:t>Total</w:t>
            </w:r>
          </w:p>
        </w:tc>
        <w:tc>
          <w:tcPr>
            <w:tcW w:w="1877" w:type="dxa"/>
          </w:tcPr>
          <w:p w14:paraId="77671291" w14:textId="77777777" w:rsidR="00221569" w:rsidRPr="003C0477" w:rsidRDefault="00221569"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b/>
              </w:rPr>
            </w:pPr>
            <w:r w:rsidRPr="003C0477">
              <w:rPr>
                <w:rFonts w:ascii="Arial" w:hAnsi="Arial" w:cs="Arial"/>
                <w:b/>
                <w:color w:val="000000"/>
                <w:szCs w:val="22"/>
              </w:rPr>
              <w:t xml:space="preserve"> $                     -   </w:t>
            </w:r>
          </w:p>
        </w:tc>
        <w:tc>
          <w:tcPr>
            <w:tcW w:w="1877" w:type="dxa"/>
          </w:tcPr>
          <w:p w14:paraId="484042B4" w14:textId="77777777" w:rsidR="00221569" w:rsidRPr="003C0477" w:rsidRDefault="00221569"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b/>
                <w:color w:val="000000"/>
                <w:szCs w:val="22"/>
              </w:rPr>
            </w:pPr>
            <w:r w:rsidRPr="003C0477">
              <w:rPr>
                <w:rFonts w:ascii="Arial" w:hAnsi="Arial" w:cs="Arial"/>
                <w:b/>
                <w:color w:val="000000"/>
                <w:szCs w:val="22"/>
              </w:rPr>
              <w:t xml:space="preserve"> $                     -   </w:t>
            </w:r>
          </w:p>
        </w:tc>
        <w:tc>
          <w:tcPr>
            <w:tcW w:w="1877" w:type="dxa"/>
          </w:tcPr>
          <w:p w14:paraId="644BE14F" w14:textId="77777777" w:rsidR="00221569" w:rsidRPr="003C0477" w:rsidRDefault="00221569" w:rsidP="00554760">
            <w:pPr>
              <w:ind w:left="0"/>
              <w:cnfStyle w:val="000000000000" w:firstRow="0" w:lastRow="0" w:firstColumn="0" w:lastColumn="0" w:oddVBand="0" w:evenVBand="0" w:oddHBand="0" w:evenHBand="0" w:firstRowFirstColumn="0" w:firstRowLastColumn="0" w:lastRowFirstColumn="0" w:lastRowLastColumn="0"/>
              <w:rPr>
                <w:rFonts w:ascii="Arial" w:hAnsi="Arial" w:cs="Arial"/>
                <w:b/>
                <w:color w:val="000000"/>
                <w:szCs w:val="22"/>
              </w:rPr>
            </w:pPr>
            <w:r w:rsidRPr="003C0477">
              <w:rPr>
                <w:rFonts w:ascii="Arial" w:hAnsi="Arial" w:cs="Arial"/>
                <w:b/>
                <w:color w:val="000000"/>
                <w:szCs w:val="22"/>
              </w:rPr>
              <w:t xml:space="preserve"> $                     -   </w:t>
            </w:r>
          </w:p>
        </w:tc>
      </w:tr>
    </w:tbl>
    <w:p w14:paraId="439919E5" w14:textId="6CA97E73" w:rsidR="00221569" w:rsidRPr="003C0477" w:rsidRDefault="00FB7386" w:rsidP="00554760">
      <w:pPr>
        <w:spacing w:before="240"/>
        <w:rPr>
          <w:rFonts w:ascii="Arial" w:hAnsi="Arial" w:cs="Arial"/>
          <w:i/>
        </w:rPr>
      </w:pPr>
      <w:r w:rsidRPr="003C0477">
        <w:rPr>
          <w:rFonts w:ascii="Arial" w:hAnsi="Arial" w:cs="Arial"/>
          <w:i/>
        </w:rPr>
        <w:t xml:space="preserve">The annual expenses included in Table 4 above will need to be paid for by revenue. </w:t>
      </w:r>
      <w:r w:rsidR="00221569" w:rsidRPr="003C0477">
        <w:rPr>
          <w:rFonts w:ascii="Arial" w:hAnsi="Arial" w:cs="Arial"/>
          <w:i/>
        </w:rPr>
        <w:t>Describe the sources of revenue</w:t>
      </w:r>
      <w:r w:rsidRPr="003C0477">
        <w:rPr>
          <w:rFonts w:ascii="Arial" w:hAnsi="Arial" w:cs="Arial"/>
          <w:i/>
        </w:rPr>
        <w:t xml:space="preserve"> and how the rates will be determined</w:t>
      </w:r>
      <w:r w:rsidR="00221569" w:rsidRPr="003C0477">
        <w:rPr>
          <w:rFonts w:ascii="Arial" w:hAnsi="Arial" w:cs="Arial"/>
          <w:i/>
        </w:rPr>
        <w:t xml:space="preserve">. </w:t>
      </w:r>
      <w:r w:rsidR="00592C17" w:rsidRPr="003C0477">
        <w:rPr>
          <w:rFonts w:ascii="Arial" w:hAnsi="Arial" w:cs="Arial"/>
          <w:i/>
        </w:rPr>
        <w:t xml:space="preserve">These should be as specific to the project as possible. </w:t>
      </w:r>
      <w:r w:rsidR="00FC4B02" w:rsidRPr="003C0477">
        <w:rPr>
          <w:rFonts w:ascii="Arial" w:hAnsi="Arial" w:cs="Arial"/>
          <w:i/>
        </w:rPr>
        <w:t xml:space="preserve">For construction projects, the sales should be based on detailed system modeling. </w:t>
      </w:r>
      <w:r w:rsidR="00221569" w:rsidRPr="003C0477">
        <w:rPr>
          <w:rFonts w:ascii="Arial" w:hAnsi="Arial" w:cs="Arial"/>
          <w:i/>
        </w:rPr>
        <w:t xml:space="preserve">Fill in </w:t>
      </w:r>
      <w:r w:rsidR="00592C17" w:rsidRPr="003C0477">
        <w:rPr>
          <w:rFonts w:ascii="Arial" w:hAnsi="Arial" w:cs="Arial"/>
          <w:i/>
        </w:rPr>
        <w:t xml:space="preserve">the </w:t>
      </w:r>
      <w:r w:rsidR="00221569" w:rsidRPr="003C0477">
        <w:rPr>
          <w:rFonts w:ascii="Arial" w:hAnsi="Arial" w:cs="Arial"/>
          <w:i/>
        </w:rPr>
        <w:t>table below</w:t>
      </w:r>
      <w:r w:rsidR="00592C17" w:rsidRPr="003C0477">
        <w:rPr>
          <w:rFonts w:ascii="Arial" w:hAnsi="Arial" w:cs="Arial"/>
          <w:i/>
        </w:rPr>
        <w:t xml:space="preserve">. </w:t>
      </w:r>
      <w:r w:rsidR="00BE6680" w:rsidRPr="003C0477">
        <w:rPr>
          <w:rFonts w:ascii="Arial" w:hAnsi="Arial" w:cs="Arial"/>
          <w:i/>
        </w:rPr>
        <w:t>You can use Table 5 in the accompanying Excel workbook to do the calculations and then copy and paste into this template.</w:t>
      </w:r>
    </w:p>
    <w:p w14:paraId="63834C18" w14:textId="77777777" w:rsidR="00E917ED" w:rsidRPr="003C0477" w:rsidRDefault="00E917ED" w:rsidP="00554760">
      <w:pPr>
        <w:pStyle w:val="Caption"/>
        <w:keepNext/>
        <w:rPr>
          <w:rFonts w:ascii="Arial" w:hAnsi="Arial" w:cs="Arial"/>
          <w:b/>
          <w:color w:val="007DA1"/>
          <w:sz w:val="24"/>
        </w:rPr>
      </w:pPr>
      <w:r w:rsidRPr="003C0477">
        <w:rPr>
          <w:rFonts w:ascii="Arial" w:hAnsi="Arial" w:cs="Arial"/>
          <w:b/>
          <w:color w:val="007DA1"/>
          <w:sz w:val="24"/>
        </w:rPr>
        <w:t xml:space="preserve">Table </w:t>
      </w:r>
      <w:r w:rsidRPr="003C0477">
        <w:rPr>
          <w:rFonts w:ascii="Arial" w:hAnsi="Arial" w:cs="Arial"/>
          <w:b/>
          <w:color w:val="007DA1"/>
          <w:sz w:val="24"/>
        </w:rPr>
        <w:fldChar w:fldCharType="begin"/>
      </w:r>
      <w:r w:rsidRPr="003C0477">
        <w:rPr>
          <w:rFonts w:ascii="Arial" w:hAnsi="Arial" w:cs="Arial"/>
          <w:b/>
          <w:color w:val="007DA1"/>
          <w:sz w:val="24"/>
        </w:rPr>
        <w:instrText xml:space="preserve"> SEQ Table \* ARABIC </w:instrText>
      </w:r>
      <w:r w:rsidRPr="003C0477">
        <w:rPr>
          <w:rFonts w:ascii="Arial" w:hAnsi="Arial" w:cs="Arial"/>
          <w:b/>
          <w:color w:val="007DA1"/>
          <w:sz w:val="24"/>
        </w:rPr>
        <w:fldChar w:fldCharType="separate"/>
      </w:r>
      <w:r w:rsidR="00FF514E" w:rsidRPr="003C0477">
        <w:rPr>
          <w:rFonts w:ascii="Arial" w:hAnsi="Arial" w:cs="Arial"/>
          <w:b/>
          <w:noProof/>
          <w:color w:val="007DA1"/>
          <w:sz w:val="24"/>
        </w:rPr>
        <w:t>5</w:t>
      </w:r>
      <w:r w:rsidRPr="003C0477">
        <w:rPr>
          <w:rFonts w:ascii="Arial" w:hAnsi="Arial" w:cs="Arial"/>
          <w:b/>
          <w:color w:val="007DA1"/>
          <w:sz w:val="24"/>
        </w:rPr>
        <w:fldChar w:fldCharType="end"/>
      </w:r>
      <w:r w:rsidRPr="003C0477">
        <w:rPr>
          <w:rFonts w:ascii="Arial" w:hAnsi="Arial" w:cs="Arial"/>
          <w:b/>
          <w:color w:val="007DA1"/>
          <w:sz w:val="24"/>
        </w:rPr>
        <w:t>: Operating Revenue</w:t>
      </w:r>
    </w:p>
    <w:tbl>
      <w:tblPr>
        <w:tblStyle w:val="PlainTable2"/>
        <w:tblW w:w="7560" w:type="dxa"/>
        <w:tblInd w:w="450" w:type="dxa"/>
        <w:tblLook w:val="04A0" w:firstRow="1" w:lastRow="0" w:firstColumn="1" w:lastColumn="0" w:noHBand="0" w:noVBand="1"/>
      </w:tblPr>
      <w:tblGrid>
        <w:gridCol w:w="2250"/>
        <w:gridCol w:w="1710"/>
        <w:gridCol w:w="1980"/>
        <w:gridCol w:w="1620"/>
      </w:tblGrid>
      <w:tr w:rsidR="00E917ED" w:rsidRPr="003C0477" w14:paraId="13DFA1E6" w14:textId="77777777" w:rsidTr="00FF514E">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250" w:type="dxa"/>
            <w:hideMark/>
          </w:tcPr>
          <w:p w14:paraId="3F0B0FC2" w14:textId="77777777" w:rsidR="00E917ED" w:rsidRPr="003C0477" w:rsidRDefault="00E917ED" w:rsidP="00554760">
            <w:pPr>
              <w:spacing w:after="0"/>
              <w:ind w:left="0"/>
              <w:rPr>
                <w:rFonts w:ascii="Arial" w:hAnsi="Arial" w:cs="Arial"/>
                <w:color w:val="000000"/>
                <w:szCs w:val="22"/>
              </w:rPr>
            </w:pPr>
            <w:r w:rsidRPr="003C0477">
              <w:rPr>
                <w:rFonts w:ascii="Arial" w:hAnsi="Arial" w:cs="Arial"/>
                <w:color w:val="000000"/>
                <w:szCs w:val="22"/>
              </w:rPr>
              <w:t xml:space="preserve">Source of Revenue </w:t>
            </w:r>
          </w:p>
        </w:tc>
        <w:tc>
          <w:tcPr>
            <w:tcW w:w="1710" w:type="dxa"/>
            <w:hideMark/>
          </w:tcPr>
          <w:p w14:paraId="2668538E" w14:textId="77777777" w:rsidR="00E917ED" w:rsidRPr="003C0477" w:rsidRDefault="00E917ED"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Volume </w:t>
            </w:r>
          </w:p>
          <w:p w14:paraId="0B5A2C68" w14:textId="77777777" w:rsidR="00E917ED" w:rsidRPr="003C0477" w:rsidRDefault="00E917ED"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(Btu, kWh, etc.)</w:t>
            </w:r>
          </w:p>
        </w:tc>
        <w:tc>
          <w:tcPr>
            <w:tcW w:w="1980" w:type="dxa"/>
          </w:tcPr>
          <w:p w14:paraId="1D663FA4" w14:textId="77777777" w:rsidR="00E917ED" w:rsidRPr="003C0477" w:rsidRDefault="00E917ED"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Expected rate ($/kWh, $/Btu, $/customer, etc.)</w:t>
            </w:r>
          </w:p>
        </w:tc>
        <w:tc>
          <w:tcPr>
            <w:tcW w:w="1620" w:type="dxa"/>
          </w:tcPr>
          <w:p w14:paraId="76A43058" w14:textId="77777777" w:rsidR="00E917ED" w:rsidRPr="003C0477" w:rsidRDefault="00E917ED"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Total Annual Revenue</w:t>
            </w:r>
          </w:p>
        </w:tc>
      </w:tr>
      <w:tr w:rsidR="00E917ED" w:rsidRPr="003C0477" w14:paraId="155D3F54" w14:textId="77777777" w:rsidTr="00FF51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noWrap/>
            <w:hideMark/>
          </w:tcPr>
          <w:p w14:paraId="0552A6D6" w14:textId="77777777" w:rsidR="00E917ED" w:rsidRPr="003C0477" w:rsidRDefault="00E917ED" w:rsidP="00554760">
            <w:pPr>
              <w:spacing w:after="0"/>
              <w:ind w:left="0"/>
              <w:rPr>
                <w:rFonts w:ascii="Arial" w:hAnsi="Arial" w:cs="Arial"/>
                <w:b w:val="0"/>
                <w:szCs w:val="22"/>
              </w:rPr>
            </w:pPr>
            <w:r w:rsidRPr="003C0477">
              <w:rPr>
                <w:rFonts w:ascii="Arial" w:hAnsi="Arial" w:cs="Arial"/>
                <w:b w:val="0"/>
                <w:szCs w:val="22"/>
              </w:rPr>
              <w:t>Sales (electricity)</w:t>
            </w:r>
          </w:p>
        </w:tc>
        <w:tc>
          <w:tcPr>
            <w:tcW w:w="1710" w:type="dxa"/>
            <w:noWrap/>
          </w:tcPr>
          <w:p w14:paraId="4ED70EA6" w14:textId="77777777" w:rsidR="00E917ED" w:rsidRPr="003C0477" w:rsidRDefault="00E917ED"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980" w:type="dxa"/>
          </w:tcPr>
          <w:p w14:paraId="2B59C4E8" w14:textId="77777777" w:rsidR="00E917ED" w:rsidRPr="003C0477" w:rsidRDefault="00E917ED"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620" w:type="dxa"/>
          </w:tcPr>
          <w:p w14:paraId="2DE3C083" w14:textId="77777777" w:rsidR="00E917ED" w:rsidRPr="003C0477" w:rsidRDefault="00E917ED"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C0477">
              <w:rPr>
                <w:rFonts w:ascii="Arial" w:hAnsi="Arial" w:cs="Arial"/>
                <w:color w:val="000000"/>
                <w:szCs w:val="22"/>
              </w:rPr>
              <w:t xml:space="preserve"> $                     -   </w:t>
            </w:r>
          </w:p>
        </w:tc>
      </w:tr>
      <w:tr w:rsidR="00E917ED" w:rsidRPr="003C0477" w14:paraId="23DA58FA" w14:textId="77777777" w:rsidTr="00FF514E">
        <w:trPr>
          <w:trHeight w:val="300"/>
        </w:trPr>
        <w:tc>
          <w:tcPr>
            <w:cnfStyle w:val="001000000000" w:firstRow="0" w:lastRow="0" w:firstColumn="1" w:lastColumn="0" w:oddVBand="0" w:evenVBand="0" w:oddHBand="0" w:evenHBand="0" w:firstRowFirstColumn="0" w:firstRowLastColumn="0" w:lastRowFirstColumn="0" w:lastRowLastColumn="0"/>
            <w:tcW w:w="2250" w:type="dxa"/>
            <w:noWrap/>
          </w:tcPr>
          <w:p w14:paraId="355335E9" w14:textId="77777777" w:rsidR="00E917ED" w:rsidRPr="003C0477" w:rsidRDefault="00E917ED" w:rsidP="00554760">
            <w:pPr>
              <w:spacing w:after="0"/>
              <w:ind w:left="0"/>
              <w:rPr>
                <w:rFonts w:ascii="Arial" w:hAnsi="Arial" w:cs="Arial"/>
                <w:b w:val="0"/>
                <w:szCs w:val="22"/>
              </w:rPr>
            </w:pPr>
            <w:r w:rsidRPr="003C0477">
              <w:rPr>
                <w:rFonts w:ascii="Arial" w:hAnsi="Arial" w:cs="Arial"/>
                <w:b w:val="0"/>
                <w:szCs w:val="22"/>
              </w:rPr>
              <w:t>Sales (heat)</w:t>
            </w:r>
          </w:p>
        </w:tc>
        <w:tc>
          <w:tcPr>
            <w:tcW w:w="1710" w:type="dxa"/>
            <w:noWrap/>
          </w:tcPr>
          <w:p w14:paraId="5447EE8E" w14:textId="77777777" w:rsidR="00E917ED" w:rsidRPr="003C0477" w:rsidRDefault="00E917ED" w:rsidP="00554760">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980" w:type="dxa"/>
          </w:tcPr>
          <w:p w14:paraId="66979F4A" w14:textId="77777777" w:rsidR="00E917ED" w:rsidRPr="003C0477" w:rsidRDefault="00E917ED" w:rsidP="00554760">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620" w:type="dxa"/>
          </w:tcPr>
          <w:p w14:paraId="61C6D4B0" w14:textId="77777777" w:rsidR="00E917ED" w:rsidRPr="003C0477" w:rsidRDefault="00E917ED" w:rsidP="00554760">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C0477">
              <w:rPr>
                <w:rFonts w:ascii="Arial" w:hAnsi="Arial" w:cs="Arial"/>
                <w:color w:val="000000"/>
                <w:szCs w:val="22"/>
              </w:rPr>
              <w:t xml:space="preserve"> $                     -   </w:t>
            </w:r>
          </w:p>
        </w:tc>
      </w:tr>
      <w:tr w:rsidR="00E917ED" w:rsidRPr="003C0477" w14:paraId="010B0939" w14:textId="77777777" w:rsidTr="00FF51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noWrap/>
            <w:hideMark/>
          </w:tcPr>
          <w:p w14:paraId="0A943E06" w14:textId="77777777" w:rsidR="00E917ED" w:rsidRPr="003C0477" w:rsidRDefault="00E917ED" w:rsidP="00554760">
            <w:pPr>
              <w:spacing w:after="0"/>
              <w:ind w:left="0"/>
              <w:rPr>
                <w:rFonts w:ascii="Arial" w:hAnsi="Arial" w:cs="Arial"/>
                <w:b w:val="0"/>
                <w:szCs w:val="22"/>
              </w:rPr>
            </w:pPr>
            <w:r w:rsidRPr="003C0477">
              <w:rPr>
                <w:rFonts w:ascii="Arial" w:hAnsi="Arial" w:cs="Arial"/>
                <w:b w:val="0"/>
                <w:szCs w:val="22"/>
              </w:rPr>
              <w:t>Customer charges</w:t>
            </w:r>
          </w:p>
        </w:tc>
        <w:tc>
          <w:tcPr>
            <w:tcW w:w="1710" w:type="dxa"/>
            <w:noWrap/>
          </w:tcPr>
          <w:p w14:paraId="741C1F6E" w14:textId="77777777" w:rsidR="00E917ED" w:rsidRPr="003C0477" w:rsidRDefault="00E917ED"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980" w:type="dxa"/>
          </w:tcPr>
          <w:p w14:paraId="75EEA217" w14:textId="77777777" w:rsidR="00E917ED" w:rsidRPr="003C0477" w:rsidRDefault="00E917ED"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620" w:type="dxa"/>
          </w:tcPr>
          <w:p w14:paraId="5ECD322E" w14:textId="77777777" w:rsidR="00E917ED" w:rsidRPr="003C0477" w:rsidRDefault="00E917ED"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C0477">
              <w:rPr>
                <w:rFonts w:ascii="Arial" w:hAnsi="Arial" w:cs="Arial"/>
                <w:color w:val="000000"/>
                <w:szCs w:val="22"/>
              </w:rPr>
              <w:t xml:space="preserve"> $                     -   </w:t>
            </w:r>
          </w:p>
        </w:tc>
      </w:tr>
      <w:tr w:rsidR="00E917ED" w:rsidRPr="003C0477" w14:paraId="2173CD08" w14:textId="77777777" w:rsidTr="00FF514E">
        <w:trPr>
          <w:trHeight w:val="300"/>
        </w:trPr>
        <w:tc>
          <w:tcPr>
            <w:cnfStyle w:val="001000000000" w:firstRow="0" w:lastRow="0" w:firstColumn="1" w:lastColumn="0" w:oddVBand="0" w:evenVBand="0" w:oddHBand="0" w:evenHBand="0" w:firstRowFirstColumn="0" w:firstRowLastColumn="0" w:lastRowFirstColumn="0" w:lastRowLastColumn="0"/>
            <w:tcW w:w="2250" w:type="dxa"/>
            <w:noWrap/>
          </w:tcPr>
          <w:p w14:paraId="1F6D8283" w14:textId="77777777" w:rsidR="00E917ED" w:rsidRPr="003C0477" w:rsidRDefault="00E917ED" w:rsidP="00554760">
            <w:pPr>
              <w:spacing w:after="0"/>
              <w:ind w:left="0"/>
              <w:rPr>
                <w:rFonts w:ascii="Arial" w:hAnsi="Arial" w:cs="Arial"/>
                <w:b w:val="0"/>
                <w:color w:val="000000"/>
                <w:szCs w:val="22"/>
              </w:rPr>
            </w:pPr>
            <w:r w:rsidRPr="003C0477">
              <w:rPr>
                <w:rFonts w:ascii="Arial" w:hAnsi="Arial" w:cs="Arial"/>
                <w:b w:val="0"/>
                <w:color w:val="000000"/>
                <w:szCs w:val="22"/>
              </w:rPr>
              <w:t>Other (grants, etc.)</w:t>
            </w:r>
          </w:p>
        </w:tc>
        <w:tc>
          <w:tcPr>
            <w:tcW w:w="1710" w:type="dxa"/>
            <w:noWrap/>
          </w:tcPr>
          <w:p w14:paraId="473494E9" w14:textId="77777777" w:rsidR="00E917ED" w:rsidRPr="003C0477" w:rsidRDefault="00E917ED" w:rsidP="00554760">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p>
        </w:tc>
        <w:tc>
          <w:tcPr>
            <w:tcW w:w="1980" w:type="dxa"/>
          </w:tcPr>
          <w:p w14:paraId="47419243" w14:textId="77777777" w:rsidR="00E917ED" w:rsidRPr="003C0477" w:rsidRDefault="00E917ED" w:rsidP="00554760">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p>
        </w:tc>
        <w:tc>
          <w:tcPr>
            <w:tcW w:w="1620" w:type="dxa"/>
          </w:tcPr>
          <w:p w14:paraId="3994EDCE" w14:textId="77777777" w:rsidR="00E917ED" w:rsidRPr="003C0477" w:rsidRDefault="00E917ED" w:rsidP="00554760">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r>
      <w:tr w:rsidR="00E917ED" w:rsidRPr="003C0477" w14:paraId="39A853DB" w14:textId="77777777" w:rsidTr="00FF51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noWrap/>
            <w:hideMark/>
          </w:tcPr>
          <w:p w14:paraId="728D7389" w14:textId="77777777" w:rsidR="00E917ED" w:rsidRPr="003C0477" w:rsidRDefault="00E917ED" w:rsidP="00554760">
            <w:pPr>
              <w:spacing w:after="0"/>
              <w:ind w:left="0"/>
              <w:rPr>
                <w:rFonts w:ascii="Arial" w:hAnsi="Arial" w:cs="Arial"/>
                <w:color w:val="000000"/>
                <w:szCs w:val="22"/>
              </w:rPr>
            </w:pPr>
            <w:r w:rsidRPr="003C0477">
              <w:rPr>
                <w:rFonts w:ascii="Arial" w:hAnsi="Arial" w:cs="Arial"/>
                <w:color w:val="000000"/>
                <w:szCs w:val="22"/>
              </w:rPr>
              <w:t>Total</w:t>
            </w:r>
          </w:p>
        </w:tc>
        <w:tc>
          <w:tcPr>
            <w:tcW w:w="1710" w:type="dxa"/>
            <w:noWrap/>
          </w:tcPr>
          <w:p w14:paraId="3796417C" w14:textId="77777777" w:rsidR="00E917ED" w:rsidRPr="003C0477" w:rsidRDefault="00E917ED"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2"/>
              </w:rPr>
            </w:pPr>
          </w:p>
        </w:tc>
        <w:tc>
          <w:tcPr>
            <w:tcW w:w="1980" w:type="dxa"/>
          </w:tcPr>
          <w:p w14:paraId="1A5B0F7C" w14:textId="77777777" w:rsidR="00E917ED" w:rsidRPr="003C0477" w:rsidRDefault="00E917ED"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2"/>
              </w:rPr>
            </w:pPr>
          </w:p>
        </w:tc>
        <w:tc>
          <w:tcPr>
            <w:tcW w:w="1620" w:type="dxa"/>
          </w:tcPr>
          <w:p w14:paraId="326DCEEE" w14:textId="77777777" w:rsidR="00E917ED" w:rsidRPr="003C0477" w:rsidRDefault="00E917ED"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2"/>
              </w:rPr>
            </w:pPr>
            <w:r w:rsidRPr="003C0477">
              <w:rPr>
                <w:rFonts w:ascii="Arial" w:hAnsi="Arial" w:cs="Arial"/>
                <w:b/>
                <w:color w:val="000000"/>
                <w:szCs w:val="22"/>
              </w:rPr>
              <w:t xml:space="preserve"> $                     -   </w:t>
            </w:r>
          </w:p>
        </w:tc>
      </w:tr>
    </w:tbl>
    <w:p w14:paraId="09A5D8C5" w14:textId="77777777" w:rsidR="00701418" w:rsidRPr="003C0477" w:rsidRDefault="00CF2838" w:rsidP="00554760">
      <w:pPr>
        <w:pStyle w:val="Heading3"/>
        <w:spacing w:before="240"/>
        <w:rPr>
          <w:rFonts w:ascii="Arial" w:hAnsi="Arial" w:cs="Arial"/>
          <w:b/>
          <w:color w:val="007DA1"/>
        </w:rPr>
      </w:pPr>
      <w:r w:rsidRPr="003C0477">
        <w:rPr>
          <w:rFonts w:ascii="Arial" w:hAnsi="Arial" w:cs="Arial"/>
          <w:b/>
          <w:color w:val="007DA1"/>
        </w:rPr>
        <w:t>Net Revenue</w:t>
      </w:r>
    </w:p>
    <w:p w14:paraId="3A79B9BC" w14:textId="055A3664" w:rsidR="00CF2838" w:rsidRPr="003C0477" w:rsidRDefault="008E1B61" w:rsidP="00554760">
      <w:pPr>
        <w:rPr>
          <w:rFonts w:ascii="Arial" w:hAnsi="Arial" w:cs="Arial"/>
          <w:i/>
        </w:rPr>
      </w:pPr>
      <w:r w:rsidRPr="003C0477">
        <w:rPr>
          <w:rFonts w:ascii="Arial" w:hAnsi="Arial" w:cs="Arial"/>
          <w:i/>
        </w:rPr>
        <w:t xml:space="preserve">Describe the change in net revenue </w:t>
      </w:r>
      <w:r w:rsidR="00FA4A79" w:rsidRPr="003C0477">
        <w:rPr>
          <w:rFonts w:ascii="Arial" w:hAnsi="Arial" w:cs="Arial"/>
          <w:i/>
        </w:rPr>
        <w:t xml:space="preserve">(profit) </w:t>
      </w:r>
      <w:r w:rsidRPr="003C0477">
        <w:rPr>
          <w:rFonts w:ascii="Arial" w:hAnsi="Arial" w:cs="Arial"/>
          <w:i/>
        </w:rPr>
        <w:t>due to the projec</w:t>
      </w:r>
      <w:r w:rsidR="00FB7386" w:rsidRPr="003C0477">
        <w:rPr>
          <w:rFonts w:ascii="Arial" w:hAnsi="Arial" w:cs="Arial"/>
          <w:i/>
        </w:rPr>
        <w:t>t</w:t>
      </w:r>
      <w:r w:rsidRPr="003C0477">
        <w:rPr>
          <w:rFonts w:ascii="Arial" w:hAnsi="Arial" w:cs="Arial"/>
          <w:i/>
        </w:rPr>
        <w:t xml:space="preserve">. If </w:t>
      </w:r>
      <w:r w:rsidR="00FA4A79" w:rsidRPr="003C0477">
        <w:rPr>
          <w:rFonts w:ascii="Arial" w:hAnsi="Arial" w:cs="Arial"/>
          <w:i/>
        </w:rPr>
        <w:t>net revenue</w:t>
      </w:r>
      <w:r w:rsidRPr="003C0477">
        <w:rPr>
          <w:rFonts w:ascii="Arial" w:hAnsi="Arial" w:cs="Arial"/>
          <w:i/>
        </w:rPr>
        <w:t xml:space="preserve"> is not positive, then look again at the expenses and revenues to determine how the project can at least break even. Fill in table below</w:t>
      </w:r>
      <w:r w:rsidR="00BE6680" w:rsidRPr="003C0477">
        <w:rPr>
          <w:rFonts w:ascii="Arial" w:hAnsi="Arial" w:cs="Arial"/>
          <w:i/>
        </w:rPr>
        <w:t>. You can use Table 6 in the accompanying Excel workbook to do the calculations and then copy and paste into this template.</w:t>
      </w:r>
    </w:p>
    <w:p w14:paraId="6AD735AA" w14:textId="77777777" w:rsidR="00701418" w:rsidRPr="003C0477" w:rsidRDefault="00701418" w:rsidP="00554760">
      <w:pPr>
        <w:pStyle w:val="Caption"/>
        <w:keepNext/>
        <w:rPr>
          <w:rFonts w:ascii="Arial" w:hAnsi="Arial" w:cs="Arial"/>
          <w:b/>
          <w:color w:val="007DA1"/>
          <w:sz w:val="24"/>
        </w:rPr>
      </w:pPr>
      <w:r w:rsidRPr="003C0477">
        <w:rPr>
          <w:rFonts w:ascii="Arial" w:hAnsi="Arial" w:cs="Arial"/>
          <w:b/>
          <w:color w:val="007DA1"/>
          <w:sz w:val="24"/>
        </w:rPr>
        <w:t xml:space="preserve">Table </w:t>
      </w:r>
      <w:r w:rsidRPr="003C0477">
        <w:rPr>
          <w:rFonts w:ascii="Arial" w:hAnsi="Arial" w:cs="Arial"/>
          <w:b/>
          <w:color w:val="007DA1"/>
          <w:sz w:val="24"/>
        </w:rPr>
        <w:fldChar w:fldCharType="begin"/>
      </w:r>
      <w:r w:rsidRPr="003C0477">
        <w:rPr>
          <w:rFonts w:ascii="Arial" w:hAnsi="Arial" w:cs="Arial"/>
          <w:b/>
          <w:color w:val="007DA1"/>
          <w:sz w:val="24"/>
        </w:rPr>
        <w:instrText xml:space="preserve"> SEQ Table \* ARABIC </w:instrText>
      </w:r>
      <w:r w:rsidRPr="003C0477">
        <w:rPr>
          <w:rFonts w:ascii="Arial" w:hAnsi="Arial" w:cs="Arial"/>
          <w:b/>
          <w:color w:val="007DA1"/>
          <w:sz w:val="24"/>
        </w:rPr>
        <w:fldChar w:fldCharType="separate"/>
      </w:r>
      <w:r w:rsidR="00FA4A79" w:rsidRPr="003C0477">
        <w:rPr>
          <w:rFonts w:ascii="Arial" w:hAnsi="Arial" w:cs="Arial"/>
          <w:b/>
          <w:noProof/>
          <w:color w:val="007DA1"/>
          <w:sz w:val="24"/>
        </w:rPr>
        <w:t>6</w:t>
      </w:r>
      <w:r w:rsidRPr="003C0477">
        <w:rPr>
          <w:rFonts w:ascii="Arial" w:hAnsi="Arial" w:cs="Arial"/>
          <w:b/>
          <w:color w:val="007DA1"/>
          <w:sz w:val="24"/>
        </w:rPr>
        <w:fldChar w:fldCharType="end"/>
      </w:r>
      <w:r w:rsidRPr="003C0477">
        <w:rPr>
          <w:rFonts w:ascii="Arial" w:hAnsi="Arial" w:cs="Arial"/>
          <w:b/>
          <w:color w:val="007DA1"/>
          <w:sz w:val="24"/>
        </w:rPr>
        <w:t>: Net revenue</w:t>
      </w:r>
    </w:p>
    <w:tbl>
      <w:tblPr>
        <w:tblStyle w:val="PlainTable2"/>
        <w:tblW w:w="7110" w:type="dxa"/>
        <w:tblInd w:w="450" w:type="dxa"/>
        <w:tblLook w:val="04A0" w:firstRow="1" w:lastRow="0" w:firstColumn="1" w:lastColumn="0" w:noHBand="0" w:noVBand="1"/>
      </w:tblPr>
      <w:tblGrid>
        <w:gridCol w:w="2250"/>
        <w:gridCol w:w="1620"/>
        <w:gridCol w:w="1620"/>
        <w:gridCol w:w="1620"/>
      </w:tblGrid>
      <w:tr w:rsidR="00701418" w:rsidRPr="003C0477" w14:paraId="48F8A470" w14:textId="77777777" w:rsidTr="00701418">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250" w:type="dxa"/>
            <w:hideMark/>
          </w:tcPr>
          <w:p w14:paraId="5D32A8D3" w14:textId="77777777" w:rsidR="00701418" w:rsidRPr="003C0477" w:rsidRDefault="00701418" w:rsidP="00554760">
            <w:pPr>
              <w:spacing w:after="0"/>
              <w:ind w:left="0"/>
              <w:rPr>
                <w:rFonts w:ascii="Arial" w:hAnsi="Arial" w:cs="Arial"/>
                <w:color w:val="000000"/>
                <w:szCs w:val="22"/>
              </w:rPr>
            </w:pPr>
          </w:p>
        </w:tc>
        <w:tc>
          <w:tcPr>
            <w:tcW w:w="1620" w:type="dxa"/>
          </w:tcPr>
          <w:p w14:paraId="7B83A068" w14:textId="77777777" w:rsidR="00701418" w:rsidRPr="003C0477" w:rsidRDefault="00701418"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Current</w:t>
            </w:r>
          </w:p>
        </w:tc>
        <w:tc>
          <w:tcPr>
            <w:tcW w:w="1620" w:type="dxa"/>
          </w:tcPr>
          <w:p w14:paraId="03ADBC5B" w14:textId="77777777" w:rsidR="00701418" w:rsidRPr="003C0477" w:rsidRDefault="00701418"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Expected</w:t>
            </w:r>
          </w:p>
        </w:tc>
        <w:tc>
          <w:tcPr>
            <w:tcW w:w="1620" w:type="dxa"/>
          </w:tcPr>
          <w:p w14:paraId="3B1FAB3A" w14:textId="77777777" w:rsidR="00701418" w:rsidRPr="003C0477" w:rsidRDefault="00701418" w:rsidP="00554760">
            <w:pPr>
              <w:spacing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Change</w:t>
            </w:r>
          </w:p>
        </w:tc>
      </w:tr>
      <w:tr w:rsidR="00701418" w:rsidRPr="003C0477" w14:paraId="088D498C" w14:textId="77777777" w:rsidTr="007014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noWrap/>
            <w:hideMark/>
          </w:tcPr>
          <w:p w14:paraId="05C94AC3" w14:textId="77777777" w:rsidR="00701418" w:rsidRPr="003C0477" w:rsidRDefault="00701418" w:rsidP="00554760">
            <w:pPr>
              <w:spacing w:after="0"/>
              <w:ind w:left="0"/>
              <w:rPr>
                <w:rFonts w:ascii="Arial" w:hAnsi="Arial" w:cs="Arial"/>
                <w:b w:val="0"/>
                <w:szCs w:val="22"/>
              </w:rPr>
            </w:pPr>
            <w:r w:rsidRPr="003C0477">
              <w:rPr>
                <w:rFonts w:ascii="Arial" w:hAnsi="Arial" w:cs="Arial"/>
                <w:b w:val="0"/>
                <w:szCs w:val="22"/>
              </w:rPr>
              <w:t xml:space="preserve">Total </w:t>
            </w:r>
            <w:r w:rsidR="00704DCF" w:rsidRPr="003C0477">
              <w:rPr>
                <w:rFonts w:ascii="Arial" w:hAnsi="Arial" w:cs="Arial"/>
                <w:b w:val="0"/>
                <w:szCs w:val="22"/>
              </w:rPr>
              <w:t>expenses</w:t>
            </w:r>
          </w:p>
        </w:tc>
        <w:tc>
          <w:tcPr>
            <w:tcW w:w="1620" w:type="dxa"/>
            <w:tcBorders>
              <w:left w:val="single" w:sz="4" w:space="0" w:color="7F7F7F" w:themeColor="text1" w:themeTint="80"/>
            </w:tcBorders>
          </w:tcPr>
          <w:p w14:paraId="1645C7CD" w14:textId="77777777" w:rsidR="00701418" w:rsidRPr="003C0477" w:rsidRDefault="0070141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C0477">
              <w:rPr>
                <w:rFonts w:ascii="Arial" w:hAnsi="Arial" w:cs="Arial"/>
                <w:color w:val="000000"/>
                <w:szCs w:val="22"/>
              </w:rPr>
              <w:t xml:space="preserve"> $                     -   </w:t>
            </w:r>
          </w:p>
        </w:tc>
        <w:tc>
          <w:tcPr>
            <w:tcW w:w="1620" w:type="dxa"/>
            <w:tcBorders>
              <w:left w:val="single" w:sz="4" w:space="0" w:color="7F7F7F" w:themeColor="text1" w:themeTint="80"/>
            </w:tcBorders>
          </w:tcPr>
          <w:p w14:paraId="0E0EB65A" w14:textId="77777777" w:rsidR="00701418" w:rsidRPr="003C0477" w:rsidRDefault="0070141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c>
          <w:tcPr>
            <w:tcW w:w="1620" w:type="dxa"/>
            <w:tcBorders>
              <w:left w:val="single" w:sz="4" w:space="0" w:color="7F7F7F" w:themeColor="text1" w:themeTint="80"/>
            </w:tcBorders>
          </w:tcPr>
          <w:p w14:paraId="65765AFB" w14:textId="77777777" w:rsidR="00701418" w:rsidRPr="003C0477" w:rsidRDefault="0070141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r>
      <w:tr w:rsidR="00701418" w:rsidRPr="003C0477" w14:paraId="17A284C6" w14:textId="77777777" w:rsidTr="00701418">
        <w:trPr>
          <w:trHeight w:val="300"/>
        </w:trPr>
        <w:tc>
          <w:tcPr>
            <w:cnfStyle w:val="001000000000" w:firstRow="0" w:lastRow="0" w:firstColumn="1" w:lastColumn="0" w:oddVBand="0" w:evenVBand="0" w:oddHBand="0" w:evenHBand="0" w:firstRowFirstColumn="0" w:firstRowLastColumn="0" w:lastRowFirstColumn="0" w:lastRowLastColumn="0"/>
            <w:tcW w:w="2250" w:type="dxa"/>
            <w:noWrap/>
          </w:tcPr>
          <w:p w14:paraId="2F4B24BA" w14:textId="77777777" w:rsidR="00701418" w:rsidRPr="003C0477" w:rsidRDefault="00704DCF" w:rsidP="00554760">
            <w:pPr>
              <w:spacing w:after="0"/>
              <w:ind w:left="0"/>
              <w:rPr>
                <w:rFonts w:ascii="Arial" w:hAnsi="Arial" w:cs="Arial"/>
                <w:b w:val="0"/>
                <w:szCs w:val="22"/>
              </w:rPr>
            </w:pPr>
            <w:r w:rsidRPr="003C0477">
              <w:rPr>
                <w:rFonts w:ascii="Arial" w:hAnsi="Arial" w:cs="Arial"/>
                <w:b w:val="0"/>
                <w:szCs w:val="22"/>
              </w:rPr>
              <w:t>Total revenue</w:t>
            </w:r>
          </w:p>
        </w:tc>
        <w:tc>
          <w:tcPr>
            <w:tcW w:w="1620" w:type="dxa"/>
            <w:tcBorders>
              <w:top w:val="single" w:sz="4" w:space="0" w:color="7F7F7F" w:themeColor="text1" w:themeTint="80"/>
              <w:left w:val="single" w:sz="4" w:space="0" w:color="7F7F7F" w:themeColor="text1" w:themeTint="80"/>
              <w:bottom w:val="single" w:sz="4" w:space="0" w:color="7F7F7F" w:themeColor="text1" w:themeTint="80"/>
            </w:tcBorders>
          </w:tcPr>
          <w:p w14:paraId="70CCB521" w14:textId="77777777" w:rsidR="00701418" w:rsidRPr="003C0477" w:rsidRDefault="00701418" w:rsidP="00554760">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C0477">
              <w:rPr>
                <w:rFonts w:ascii="Arial" w:hAnsi="Arial" w:cs="Arial"/>
                <w:color w:val="000000"/>
                <w:szCs w:val="22"/>
              </w:rPr>
              <w:t xml:space="preserve"> $                     -   </w:t>
            </w:r>
          </w:p>
        </w:tc>
        <w:tc>
          <w:tcPr>
            <w:tcW w:w="1620" w:type="dxa"/>
            <w:tcBorders>
              <w:top w:val="single" w:sz="4" w:space="0" w:color="7F7F7F" w:themeColor="text1" w:themeTint="80"/>
              <w:left w:val="single" w:sz="4" w:space="0" w:color="7F7F7F" w:themeColor="text1" w:themeTint="80"/>
              <w:bottom w:val="single" w:sz="4" w:space="0" w:color="7F7F7F" w:themeColor="text1" w:themeTint="80"/>
            </w:tcBorders>
          </w:tcPr>
          <w:p w14:paraId="784DB0B7" w14:textId="77777777" w:rsidR="00701418" w:rsidRPr="003C0477" w:rsidRDefault="00701418" w:rsidP="00554760">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c>
          <w:tcPr>
            <w:tcW w:w="1620" w:type="dxa"/>
            <w:tcBorders>
              <w:top w:val="single" w:sz="4" w:space="0" w:color="7F7F7F" w:themeColor="text1" w:themeTint="80"/>
              <w:left w:val="single" w:sz="4" w:space="0" w:color="7F7F7F" w:themeColor="text1" w:themeTint="80"/>
              <w:bottom w:val="single" w:sz="4" w:space="0" w:color="7F7F7F" w:themeColor="text1" w:themeTint="80"/>
            </w:tcBorders>
          </w:tcPr>
          <w:p w14:paraId="578154E4" w14:textId="77777777" w:rsidR="00701418" w:rsidRPr="003C0477" w:rsidRDefault="00701418" w:rsidP="00554760">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3C0477">
              <w:rPr>
                <w:rFonts w:ascii="Arial" w:hAnsi="Arial" w:cs="Arial"/>
                <w:color w:val="000000"/>
                <w:szCs w:val="22"/>
              </w:rPr>
              <w:t xml:space="preserve"> $                     -   </w:t>
            </w:r>
          </w:p>
        </w:tc>
      </w:tr>
      <w:tr w:rsidR="00701418" w:rsidRPr="003C0477" w14:paraId="35A6782E" w14:textId="77777777" w:rsidTr="007014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tcBorders>
              <w:bottom w:val="nil"/>
            </w:tcBorders>
            <w:noWrap/>
            <w:hideMark/>
          </w:tcPr>
          <w:p w14:paraId="50CC6084" w14:textId="77777777" w:rsidR="00701418" w:rsidRPr="003C0477" w:rsidRDefault="00FA4A79" w:rsidP="00554760">
            <w:pPr>
              <w:spacing w:after="0"/>
              <w:ind w:left="0"/>
              <w:rPr>
                <w:rFonts w:ascii="Arial" w:hAnsi="Arial" w:cs="Arial"/>
                <w:color w:val="000000"/>
                <w:szCs w:val="22"/>
              </w:rPr>
            </w:pPr>
            <w:r w:rsidRPr="003C0477">
              <w:rPr>
                <w:rFonts w:ascii="Arial" w:hAnsi="Arial" w:cs="Arial"/>
                <w:color w:val="000000"/>
                <w:szCs w:val="22"/>
              </w:rPr>
              <w:t>Net revenue (</w:t>
            </w:r>
            <w:r w:rsidR="00FF514E" w:rsidRPr="003C0477">
              <w:rPr>
                <w:rFonts w:ascii="Arial" w:hAnsi="Arial" w:cs="Arial"/>
                <w:color w:val="000000"/>
                <w:szCs w:val="22"/>
              </w:rPr>
              <w:t>Profit</w:t>
            </w:r>
            <w:r w:rsidRPr="003C0477">
              <w:rPr>
                <w:rFonts w:ascii="Arial" w:hAnsi="Arial" w:cs="Arial"/>
                <w:color w:val="000000"/>
                <w:szCs w:val="22"/>
              </w:rPr>
              <w:t>)</w:t>
            </w:r>
          </w:p>
        </w:tc>
        <w:tc>
          <w:tcPr>
            <w:tcW w:w="1620" w:type="dxa"/>
            <w:tcBorders>
              <w:left w:val="single" w:sz="4" w:space="0" w:color="7F7F7F" w:themeColor="text1" w:themeTint="80"/>
              <w:bottom w:val="nil"/>
            </w:tcBorders>
          </w:tcPr>
          <w:p w14:paraId="4B9F97D2" w14:textId="77777777" w:rsidR="00701418" w:rsidRPr="003C0477" w:rsidRDefault="0070141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2"/>
              </w:rPr>
            </w:pPr>
            <w:r w:rsidRPr="003C0477">
              <w:rPr>
                <w:rFonts w:ascii="Arial" w:hAnsi="Arial" w:cs="Arial"/>
                <w:b/>
                <w:color w:val="000000"/>
                <w:szCs w:val="22"/>
              </w:rPr>
              <w:t xml:space="preserve"> $                     -   </w:t>
            </w:r>
          </w:p>
        </w:tc>
        <w:tc>
          <w:tcPr>
            <w:tcW w:w="1620" w:type="dxa"/>
            <w:tcBorders>
              <w:left w:val="single" w:sz="4" w:space="0" w:color="7F7F7F" w:themeColor="text1" w:themeTint="80"/>
              <w:bottom w:val="nil"/>
            </w:tcBorders>
          </w:tcPr>
          <w:p w14:paraId="44903465" w14:textId="77777777" w:rsidR="00701418" w:rsidRPr="003C0477" w:rsidRDefault="0070141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2"/>
              </w:rPr>
            </w:pPr>
            <w:r w:rsidRPr="003C0477">
              <w:rPr>
                <w:rFonts w:ascii="Arial" w:hAnsi="Arial" w:cs="Arial"/>
                <w:b/>
                <w:color w:val="000000"/>
                <w:szCs w:val="22"/>
              </w:rPr>
              <w:t xml:space="preserve"> $                     -   </w:t>
            </w:r>
          </w:p>
        </w:tc>
        <w:tc>
          <w:tcPr>
            <w:tcW w:w="1620" w:type="dxa"/>
            <w:tcBorders>
              <w:left w:val="single" w:sz="4" w:space="0" w:color="7F7F7F" w:themeColor="text1" w:themeTint="80"/>
              <w:bottom w:val="nil"/>
            </w:tcBorders>
          </w:tcPr>
          <w:p w14:paraId="6B36F01D" w14:textId="77777777" w:rsidR="00701418" w:rsidRPr="003C0477" w:rsidRDefault="00701418" w:rsidP="00554760">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2"/>
              </w:rPr>
            </w:pPr>
            <w:r w:rsidRPr="003C0477">
              <w:rPr>
                <w:rFonts w:ascii="Arial" w:hAnsi="Arial" w:cs="Arial"/>
                <w:b/>
                <w:color w:val="000000"/>
                <w:szCs w:val="22"/>
              </w:rPr>
              <w:t xml:space="preserve"> $                     -   </w:t>
            </w:r>
          </w:p>
        </w:tc>
      </w:tr>
    </w:tbl>
    <w:p w14:paraId="4E5D4910" w14:textId="77777777" w:rsidR="00A845CA" w:rsidRPr="003C0477" w:rsidRDefault="00A845CA" w:rsidP="00554760">
      <w:pPr>
        <w:pStyle w:val="Heading1"/>
        <w:rPr>
          <w:rFonts w:ascii="Arial" w:hAnsi="Arial" w:cs="Arial"/>
          <w:b/>
          <w:color w:val="007DA1"/>
        </w:rPr>
      </w:pPr>
      <w:bookmarkStart w:id="6" w:name="_Toc34384283"/>
      <w:r w:rsidRPr="003C0477">
        <w:rPr>
          <w:rFonts w:ascii="Arial" w:hAnsi="Arial" w:cs="Arial"/>
          <w:b/>
          <w:color w:val="007DA1"/>
        </w:rPr>
        <w:t>Project Information</w:t>
      </w:r>
      <w:bookmarkEnd w:id="6"/>
    </w:p>
    <w:p w14:paraId="6BC8C82C" w14:textId="77777777" w:rsidR="006C7D4E" w:rsidRPr="003C0477" w:rsidRDefault="006C7D4E" w:rsidP="00554760">
      <w:pPr>
        <w:pStyle w:val="Heading2"/>
        <w:rPr>
          <w:rFonts w:ascii="Arial" w:hAnsi="Arial" w:cs="Arial"/>
          <w:b/>
          <w:color w:val="007DA1"/>
        </w:rPr>
      </w:pPr>
      <w:bookmarkStart w:id="7" w:name="_Toc34384284"/>
      <w:r w:rsidRPr="003C0477">
        <w:rPr>
          <w:rFonts w:ascii="Arial" w:hAnsi="Arial" w:cs="Arial"/>
          <w:b/>
          <w:color w:val="007DA1"/>
        </w:rPr>
        <w:t>P</w:t>
      </w:r>
      <w:r w:rsidR="000C2FD6" w:rsidRPr="003C0477">
        <w:rPr>
          <w:rFonts w:ascii="Arial" w:hAnsi="Arial" w:cs="Arial"/>
          <w:b/>
          <w:color w:val="007DA1"/>
        </w:rPr>
        <w:t>re-p</w:t>
      </w:r>
      <w:r w:rsidRPr="003C0477">
        <w:rPr>
          <w:rFonts w:ascii="Arial" w:hAnsi="Arial" w:cs="Arial"/>
          <w:b/>
          <w:color w:val="007DA1"/>
        </w:rPr>
        <w:t>roject readiness</w:t>
      </w:r>
      <w:bookmarkEnd w:id="7"/>
    </w:p>
    <w:p w14:paraId="10B42644" w14:textId="77777777" w:rsidR="008E0CC1" w:rsidRPr="003C0477" w:rsidRDefault="008E0CC1" w:rsidP="00554760">
      <w:pPr>
        <w:rPr>
          <w:rFonts w:ascii="Arial" w:hAnsi="Arial" w:cs="Arial"/>
          <w:i/>
        </w:rPr>
      </w:pPr>
      <w:r w:rsidRPr="003C0477">
        <w:rPr>
          <w:rFonts w:ascii="Arial" w:hAnsi="Arial" w:cs="Arial"/>
          <w:i/>
        </w:rPr>
        <w:t>Describe what had been to prepare for the project. Including:</w:t>
      </w:r>
    </w:p>
    <w:p w14:paraId="6A2CAFEE" w14:textId="77777777" w:rsidR="00D35CA0" w:rsidRPr="003C0477" w:rsidRDefault="00D35CA0" w:rsidP="00554760">
      <w:pPr>
        <w:pStyle w:val="ListParagraph"/>
        <w:numPr>
          <w:ilvl w:val="0"/>
          <w:numId w:val="2"/>
        </w:numPr>
        <w:rPr>
          <w:rFonts w:ascii="Arial" w:hAnsi="Arial" w:cs="Arial"/>
          <w:i/>
        </w:rPr>
      </w:pPr>
      <w:r w:rsidRPr="003C0477">
        <w:rPr>
          <w:rFonts w:ascii="Arial" w:hAnsi="Arial" w:cs="Arial"/>
          <w:i/>
        </w:rPr>
        <w:t>Electric</w:t>
      </w:r>
      <w:r w:rsidR="00CD479B" w:rsidRPr="003C0477">
        <w:rPr>
          <w:rFonts w:ascii="Arial" w:hAnsi="Arial" w:cs="Arial"/>
          <w:i/>
        </w:rPr>
        <w:t xml:space="preserve"> infrastructure installed and/or improved before project</w:t>
      </w:r>
      <w:r w:rsidRPr="003C0477">
        <w:rPr>
          <w:rFonts w:ascii="Arial" w:hAnsi="Arial" w:cs="Arial"/>
          <w:i/>
        </w:rPr>
        <w:t>:</w:t>
      </w:r>
    </w:p>
    <w:p w14:paraId="4F662443" w14:textId="77777777" w:rsidR="00D35CA0" w:rsidRPr="003C0477" w:rsidRDefault="00D35CA0" w:rsidP="00554760">
      <w:pPr>
        <w:pStyle w:val="ListParagraph"/>
        <w:numPr>
          <w:ilvl w:val="1"/>
          <w:numId w:val="2"/>
        </w:numPr>
        <w:rPr>
          <w:rFonts w:ascii="Arial" w:hAnsi="Arial" w:cs="Arial"/>
          <w:i/>
        </w:rPr>
      </w:pPr>
      <w:r w:rsidRPr="003C0477">
        <w:rPr>
          <w:rFonts w:ascii="Arial" w:hAnsi="Arial" w:cs="Arial"/>
          <w:i/>
        </w:rPr>
        <w:lastRenderedPageBreak/>
        <w:t>Generation efficiency, controls, distribution upgrades, demand-side management, storage</w:t>
      </w:r>
    </w:p>
    <w:p w14:paraId="1C8A0046" w14:textId="7E84BD27" w:rsidR="00FB37FA" w:rsidRPr="003C0477" w:rsidRDefault="004061C3" w:rsidP="00554760">
      <w:pPr>
        <w:pStyle w:val="ListParagraph"/>
        <w:numPr>
          <w:ilvl w:val="0"/>
          <w:numId w:val="2"/>
        </w:numPr>
        <w:rPr>
          <w:rFonts w:ascii="Arial" w:hAnsi="Arial" w:cs="Arial"/>
          <w:i/>
        </w:rPr>
      </w:pPr>
      <w:r w:rsidRPr="003C0477">
        <w:rPr>
          <w:rFonts w:ascii="Arial" w:hAnsi="Arial" w:cs="Arial"/>
          <w:i/>
        </w:rPr>
        <w:t xml:space="preserve">Thermal: </w:t>
      </w:r>
      <w:r w:rsidR="000B7DF5" w:rsidRPr="003C0477">
        <w:rPr>
          <w:rFonts w:ascii="Arial" w:hAnsi="Arial" w:cs="Arial"/>
          <w:i/>
        </w:rPr>
        <w:t xml:space="preserve">Building energy efficiency </w:t>
      </w:r>
      <w:r w:rsidRPr="003C0477">
        <w:rPr>
          <w:rFonts w:ascii="Arial" w:hAnsi="Arial" w:cs="Arial"/>
          <w:i/>
        </w:rPr>
        <w:t>measures</w:t>
      </w:r>
    </w:p>
    <w:p w14:paraId="7539406A" w14:textId="77777777" w:rsidR="000B7DF5" w:rsidRPr="003C0477" w:rsidRDefault="00FB37FA" w:rsidP="00554760">
      <w:pPr>
        <w:pStyle w:val="ListParagraph"/>
        <w:numPr>
          <w:ilvl w:val="1"/>
          <w:numId w:val="2"/>
        </w:numPr>
        <w:rPr>
          <w:rFonts w:ascii="Arial" w:hAnsi="Arial" w:cs="Arial"/>
          <w:i/>
        </w:rPr>
      </w:pPr>
      <w:r w:rsidRPr="003C0477">
        <w:rPr>
          <w:rFonts w:ascii="Arial" w:hAnsi="Arial" w:cs="Arial"/>
          <w:i/>
        </w:rPr>
        <w:t xml:space="preserve">List measures taken, </w:t>
      </w:r>
      <w:r w:rsidR="008C7A98" w:rsidRPr="003C0477">
        <w:rPr>
          <w:rFonts w:ascii="Arial" w:hAnsi="Arial" w:cs="Arial"/>
          <w:i/>
        </w:rPr>
        <w:t xml:space="preserve">dates </w:t>
      </w:r>
      <w:r w:rsidR="000A1DA6" w:rsidRPr="003C0477">
        <w:rPr>
          <w:rFonts w:ascii="Arial" w:hAnsi="Arial" w:cs="Arial"/>
          <w:i/>
        </w:rPr>
        <w:t xml:space="preserve">of </w:t>
      </w:r>
      <w:r w:rsidRPr="003C0477">
        <w:rPr>
          <w:rFonts w:ascii="Arial" w:hAnsi="Arial" w:cs="Arial"/>
          <w:i/>
        </w:rPr>
        <w:t>any measures</w:t>
      </w:r>
      <w:r w:rsidR="000A1DA6" w:rsidRPr="003C0477">
        <w:rPr>
          <w:rFonts w:ascii="Arial" w:hAnsi="Arial" w:cs="Arial"/>
          <w:i/>
        </w:rPr>
        <w:t xml:space="preserve"> completed </w:t>
      </w:r>
      <w:r w:rsidR="00C4627D" w:rsidRPr="003C0477">
        <w:rPr>
          <w:rFonts w:ascii="Arial" w:hAnsi="Arial" w:cs="Arial"/>
          <w:i/>
        </w:rPr>
        <w:t>and</w:t>
      </w:r>
      <w:r w:rsidRPr="003C0477">
        <w:rPr>
          <w:rFonts w:ascii="Arial" w:hAnsi="Arial" w:cs="Arial"/>
          <w:i/>
        </w:rPr>
        <w:t>/or</w:t>
      </w:r>
      <w:r w:rsidR="00C4627D" w:rsidRPr="003C0477">
        <w:rPr>
          <w:rFonts w:ascii="Arial" w:hAnsi="Arial" w:cs="Arial"/>
          <w:i/>
        </w:rPr>
        <w:t xml:space="preserve"> path</w:t>
      </w:r>
      <w:r w:rsidR="000A1DA6" w:rsidRPr="003C0477">
        <w:rPr>
          <w:rFonts w:ascii="Arial" w:hAnsi="Arial" w:cs="Arial"/>
          <w:i/>
        </w:rPr>
        <w:t xml:space="preserve"> forward for increased EE.</w:t>
      </w:r>
    </w:p>
    <w:p w14:paraId="30690B2F" w14:textId="77777777" w:rsidR="006C7D4E" w:rsidRPr="003C0477" w:rsidRDefault="006C7D4E" w:rsidP="00554760">
      <w:pPr>
        <w:pStyle w:val="Heading2"/>
        <w:rPr>
          <w:rFonts w:ascii="Arial" w:hAnsi="Arial" w:cs="Arial"/>
          <w:b/>
          <w:color w:val="007DA1"/>
        </w:rPr>
      </w:pPr>
      <w:bookmarkStart w:id="8" w:name="_Toc34384285"/>
      <w:r w:rsidRPr="003C0477">
        <w:rPr>
          <w:rFonts w:ascii="Arial" w:hAnsi="Arial" w:cs="Arial"/>
          <w:b/>
          <w:color w:val="007DA1"/>
        </w:rPr>
        <w:t xml:space="preserve">Project </w:t>
      </w:r>
      <w:r w:rsidR="000C2FD6" w:rsidRPr="003C0477">
        <w:rPr>
          <w:rFonts w:ascii="Arial" w:hAnsi="Arial" w:cs="Arial"/>
          <w:b/>
          <w:color w:val="007DA1"/>
        </w:rPr>
        <w:t>activities</w:t>
      </w:r>
      <w:bookmarkEnd w:id="8"/>
    </w:p>
    <w:p w14:paraId="48DEDA79" w14:textId="77777777" w:rsidR="003E230F" w:rsidRPr="003C0477" w:rsidRDefault="009E11C3" w:rsidP="00554760">
      <w:pPr>
        <w:pStyle w:val="Heading3"/>
        <w:rPr>
          <w:rFonts w:ascii="Arial" w:hAnsi="Arial" w:cs="Arial"/>
          <w:b/>
          <w:color w:val="007DA1"/>
        </w:rPr>
      </w:pPr>
      <w:r w:rsidRPr="003C0477">
        <w:rPr>
          <w:rFonts w:ascii="Arial" w:hAnsi="Arial" w:cs="Arial"/>
          <w:b/>
          <w:color w:val="007DA1"/>
        </w:rPr>
        <w:t>Pre-construction d</w:t>
      </w:r>
      <w:r w:rsidR="003E230F" w:rsidRPr="003C0477">
        <w:rPr>
          <w:rFonts w:ascii="Arial" w:hAnsi="Arial" w:cs="Arial"/>
          <w:b/>
          <w:color w:val="007DA1"/>
        </w:rPr>
        <w:t>ocuments</w:t>
      </w:r>
    </w:p>
    <w:p w14:paraId="287029FA" w14:textId="25CD4201" w:rsidR="009E11C3" w:rsidRPr="003C0477" w:rsidRDefault="009E11C3" w:rsidP="00554760">
      <w:pPr>
        <w:rPr>
          <w:rFonts w:ascii="Arial" w:hAnsi="Arial" w:cs="Arial"/>
          <w:i/>
        </w:rPr>
      </w:pPr>
      <w:r w:rsidRPr="003C0477">
        <w:rPr>
          <w:rFonts w:ascii="Arial" w:hAnsi="Arial" w:cs="Arial"/>
          <w:i/>
        </w:rPr>
        <w:t>[Where someone can find documents. Also provide a short summary of what was determined</w:t>
      </w:r>
      <w:r w:rsidR="003C0477">
        <w:rPr>
          <w:rFonts w:ascii="Arial" w:hAnsi="Arial" w:cs="Arial"/>
          <w:i/>
        </w:rPr>
        <w:t xml:space="preserve">. </w:t>
      </w:r>
      <w:r w:rsidR="00F04A99" w:rsidRPr="003C0477">
        <w:rPr>
          <w:rFonts w:ascii="Arial" w:hAnsi="Arial" w:cs="Arial"/>
          <w:i/>
        </w:rPr>
        <w:t>This is not necessarily a complete list, and your project may not require all of the documents listed below</w:t>
      </w:r>
      <w:r w:rsidRPr="003C0477">
        <w:rPr>
          <w:rFonts w:ascii="Arial" w:hAnsi="Arial" w:cs="Arial"/>
          <w:i/>
        </w:rPr>
        <w:t>]</w:t>
      </w:r>
    </w:p>
    <w:p w14:paraId="72072360" w14:textId="77777777" w:rsidR="003E230F" w:rsidRPr="003C0477" w:rsidRDefault="003E230F" w:rsidP="00554760">
      <w:pPr>
        <w:pStyle w:val="ListParagraph"/>
        <w:numPr>
          <w:ilvl w:val="0"/>
          <w:numId w:val="3"/>
        </w:numPr>
        <w:rPr>
          <w:rFonts w:ascii="Arial" w:hAnsi="Arial" w:cs="Arial"/>
          <w:i/>
        </w:rPr>
      </w:pPr>
      <w:r w:rsidRPr="003C0477">
        <w:rPr>
          <w:rFonts w:ascii="Arial" w:hAnsi="Arial" w:cs="Arial"/>
          <w:i/>
        </w:rPr>
        <w:t>Feasibility</w:t>
      </w:r>
      <w:r w:rsidR="006A3F04" w:rsidRPr="003C0477">
        <w:rPr>
          <w:rFonts w:ascii="Arial" w:hAnsi="Arial" w:cs="Arial"/>
          <w:i/>
        </w:rPr>
        <w:t xml:space="preserve"> documents</w:t>
      </w:r>
    </w:p>
    <w:p w14:paraId="16E505A0" w14:textId="77777777" w:rsidR="00D35CA0" w:rsidRPr="003C0477" w:rsidRDefault="00D35CA0" w:rsidP="00554760">
      <w:pPr>
        <w:pStyle w:val="ListParagraph"/>
        <w:numPr>
          <w:ilvl w:val="0"/>
          <w:numId w:val="3"/>
        </w:numPr>
        <w:spacing w:after="0"/>
        <w:rPr>
          <w:rFonts w:ascii="Arial" w:hAnsi="Arial" w:cs="Arial"/>
          <w:i/>
        </w:rPr>
      </w:pPr>
      <w:r w:rsidRPr="003C0477">
        <w:rPr>
          <w:rFonts w:ascii="Arial" w:hAnsi="Arial" w:cs="Arial"/>
          <w:i/>
        </w:rPr>
        <w:t>Conceptual design</w:t>
      </w:r>
    </w:p>
    <w:p w14:paraId="6B158664" w14:textId="77777777" w:rsidR="00AB7D2F" w:rsidRPr="003C0477" w:rsidRDefault="00801CC8" w:rsidP="00554760">
      <w:pPr>
        <w:pStyle w:val="ListParagraph"/>
        <w:numPr>
          <w:ilvl w:val="0"/>
          <w:numId w:val="3"/>
        </w:numPr>
        <w:rPr>
          <w:rFonts w:ascii="Arial" w:hAnsi="Arial" w:cs="Arial"/>
          <w:i/>
        </w:rPr>
      </w:pPr>
      <w:r w:rsidRPr="003C0477">
        <w:rPr>
          <w:rFonts w:ascii="Arial" w:hAnsi="Arial" w:cs="Arial"/>
          <w:i/>
        </w:rPr>
        <w:t>Permitting &amp; Site Control</w:t>
      </w:r>
      <w:r w:rsidR="004061C3" w:rsidRPr="003C0477">
        <w:rPr>
          <w:rFonts w:ascii="Arial" w:hAnsi="Arial" w:cs="Arial"/>
          <w:i/>
        </w:rPr>
        <w:t>—anything continuing?</w:t>
      </w:r>
    </w:p>
    <w:p w14:paraId="33D19E2B" w14:textId="77777777" w:rsidR="00AB7D2F" w:rsidRPr="003C0477" w:rsidRDefault="00801CC8" w:rsidP="00554760">
      <w:pPr>
        <w:pStyle w:val="ListParagraph"/>
        <w:numPr>
          <w:ilvl w:val="1"/>
          <w:numId w:val="3"/>
        </w:numPr>
        <w:rPr>
          <w:rFonts w:ascii="Arial" w:hAnsi="Arial" w:cs="Arial"/>
          <w:i/>
        </w:rPr>
      </w:pPr>
      <w:r w:rsidRPr="003C0477">
        <w:rPr>
          <w:rFonts w:ascii="Arial" w:hAnsi="Arial" w:cs="Arial"/>
          <w:i/>
        </w:rPr>
        <w:t>Site control – lease and easement agreements</w:t>
      </w:r>
    </w:p>
    <w:p w14:paraId="0BADAA92" w14:textId="77777777" w:rsidR="00AB7D2F" w:rsidRPr="003C0477" w:rsidRDefault="00AB7D2F" w:rsidP="00554760">
      <w:pPr>
        <w:pStyle w:val="ListParagraph"/>
        <w:numPr>
          <w:ilvl w:val="1"/>
          <w:numId w:val="3"/>
        </w:numPr>
        <w:rPr>
          <w:rFonts w:ascii="Arial" w:hAnsi="Arial" w:cs="Arial"/>
          <w:i/>
        </w:rPr>
      </w:pPr>
      <w:r w:rsidRPr="003C0477">
        <w:rPr>
          <w:rFonts w:ascii="Arial" w:hAnsi="Arial" w:cs="Arial"/>
          <w:i/>
        </w:rPr>
        <w:t>Fire Marshall approval</w:t>
      </w:r>
    </w:p>
    <w:p w14:paraId="20755970" w14:textId="77777777" w:rsidR="00AB7D2F" w:rsidRPr="003C0477" w:rsidRDefault="00801CC8" w:rsidP="00554760">
      <w:pPr>
        <w:pStyle w:val="ListParagraph"/>
        <w:numPr>
          <w:ilvl w:val="1"/>
          <w:numId w:val="3"/>
        </w:numPr>
        <w:rPr>
          <w:rFonts w:ascii="Arial" w:hAnsi="Arial" w:cs="Arial"/>
          <w:i/>
        </w:rPr>
      </w:pPr>
      <w:r w:rsidRPr="003C0477">
        <w:rPr>
          <w:rFonts w:ascii="Arial" w:hAnsi="Arial" w:cs="Arial"/>
          <w:i/>
        </w:rPr>
        <w:t>40CFR63 NESHAP Rule (large projects)</w:t>
      </w:r>
      <w:r w:rsidR="00AB7D2F" w:rsidRPr="003C0477">
        <w:rPr>
          <w:rFonts w:ascii="Arial" w:hAnsi="Arial" w:cs="Arial"/>
          <w:i/>
        </w:rPr>
        <w:t xml:space="preserve"> </w:t>
      </w:r>
    </w:p>
    <w:p w14:paraId="50F4F295" w14:textId="77777777" w:rsidR="00801CC8" w:rsidRPr="003C0477" w:rsidRDefault="00801CC8" w:rsidP="00554760">
      <w:pPr>
        <w:pStyle w:val="ListParagraph"/>
        <w:numPr>
          <w:ilvl w:val="1"/>
          <w:numId w:val="3"/>
        </w:numPr>
        <w:rPr>
          <w:rFonts w:ascii="Arial" w:hAnsi="Arial" w:cs="Arial"/>
          <w:i/>
        </w:rPr>
      </w:pPr>
      <w:r w:rsidRPr="003C0477">
        <w:rPr>
          <w:rFonts w:ascii="Arial" w:hAnsi="Arial" w:cs="Arial"/>
          <w:i/>
        </w:rPr>
        <w:t xml:space="preserve">State </w:t>
      </w:r>
      <w:r w:rsidR="00AB7D2F" w:rsidRPr="003C0477">
        <w:rPr>
          <w:rFonts w:ascii="Arial" w:hAnsi="Arial" w:cs="Arial"/>
          <w:i/>
        </w:rPr>
        <w:t>Historic Preservation Office</w:t>
      </w:r>
    </w:p>
    <w:p w14:paraId="600B1040" w14:textId="77777777" w:rsidR="00AB7D2F" w:rsidRPr="003C0477" w:rsidRDefault="00801CC8" w:rsidP="00554760">
      <w:pPr>
        <w:pStyle w:val="ListParagraph"/>
        <w:numPr>
          <w:ilvl w:val="1"/>
          <w:numId w:val="3"/>
        </w:numPr>
        <w:spacing w:after="0"/>
        <w:rPr>
          <w:rFonts w:ascii="Arial" w:hAnsi="Arial" w:cs="Arial"/>
          <w:i/>
        </w:rPr>
      </w:pPr>
      <w:r w:rsidRPr="003C0477">
        <w:rPr>
          <w:rFonts w:ascii="Arial" w:hAnsi="Arial" w:cs="Arial"/>
          <w:i/>
        </w:rPr>
        <w:t xml:space="preserve">Forest Practices and </w:t>
      </w:r>
      <w:r w:rsidR="00AB7D2F" w:rsidRPr="003C0477">
        <w:rPr>
          <w:rFonts w:ascii="Arial" w:hAnsi="Arial" w:cs="Arial"/>
          <w:i/>
        </w:rPr>
        <w:t>Resources Act</w:t>
      </w:r>
      <w:r w:rsidR="00AB7D2F" w:rsidRPr="003C0477">
        <w:rPr>
          <w:rFonts w:ascii="Arial" w:hAnsi="Arial" w:cs="Arial"/>
          <w:i/>
        </w:rPr>
        <w:tab/>
      </w:r>
    </w:p>
    <w:p w14:paraId="237B4417" w14:textId="77777777" w:rsidR="00AB7D2F" w:rsidRPr="003C0477" w:rsidRDefault="00801CC8" w:rsidP="00554760">
      <w:pPr>
        <w:pStyle w:val="ListParagraph"/>
        <w:numPr>
          <w:ilvl w:val="1"/>
          <w:numId w:val="3"/>
        </w:numPr>
        <w:spacing w:after="0"/>
        <w:rPr>
          <w:rFonts w:ascii="Arial" w:hAnsi="Arial" w:cs="Arial"/>
          <w:i/>
        </w:rPr>
      </w:pPr>
      <w:r w:rsidRPr="003C0477">
        <w:rPr>
          <w:rFonts w:ascii="Arial" w:hAnsi="Arial" w:cs="Arial"/>
          <w:i/>
        </w:rPr>
        <w:t>Insurance for wood harvesters</w:t>
      </w:r>
    </w:p>
    <w:p w14:paraId="4AEFDBDB" w14:textId="77777777" w:rsidR="00AB7D2F" w:rsidRPr="003C0477" w:rsidRDefault="00801CC8" w:rsidP="00554760">
      <w:pPr>
        <w:pStyle w:val="ListParagraph"/>
        <w:numPr>
          <w:ilvl w:val="1"/>
          <w:numId w:val="3"/>
        </w:numPr>
        <w:spacing w:after="0"/>
        <w:rPr>
          <w:rFonts w:ascii="Arial" w:hAnsi="Arial" w:cs="Arial"/>
          <w:i/>
        </w:rPr>
      </w:pPr>
      <w:r w:rsidRPr="003C0477">
        <w:rPr>
          <w:rFonts w:ascii="Arial" w:hAnsi="Arial" w:cs="Arial"/>
          <w:i/>
        </w:rPr>
        <w:t>Local ordinances if applicable</w:t>
      </w:r>
    </w:p>
    <w:p w14:paraId="6ED22E8E" w14:textId="77777777" w:rsidR="00AB7D2F" w:rsidRPr="003C0477" w:rsidRDefault="00801CC8" w:rsidP="00554760">
      <w:pPr>
        <w:pStyle w:val="ListParagraph"/>
        <w:numPr>
          <w:ilvl w:val="1"/>
          <w:numId w:val="3"/>
        </w:numPr>
        <w:spacing w:after="0"/>
        <w:rPr>
          <w:rFonts w:ascii="Arial" w:hAnsi="Arial" w:cs="Arial"/>
          <w:i/>
        </w:rPr>
      </w:pPr>
      <w:r w:rsidRPr="003C0477">
        <w:rPr>
          <w:rFonts w:ascii="Arial" w:hAnsi="Arial" w:cs="Arial"/>
          <w:i/>
        </w:rPr>
        <w:t>Grant agreements</w:t>
      </w:r>
    </w:p>
    <w:p w14:paraId="1051012A" w14:textId="77777777" w:rsidR="003E230F" w:rsidRPr="003C0477" w:rsidRDefault="003E230F" w:rsidP="00554760">
      <w:pPr>
        <w:pStyle w:val="ListParagraph"/>
        <w:numPr>
          <w:ilvl w:val="0"/>
          <w:numId w:val="3"/>
        </w:numPr>
        <w:spacing w:after="0"/>
        <w:rPr>
          <w:rFonts w:ascii="Arial" w:hAnsi="Arial" w:cs="Arial"/>
          <w:i/>
        </w:rPr>
      </w:pPr>
      <w:r w:rsidRPr="003C0477">
        <w:rPr>
          <w:rFonts w:ascii="Arial" w:hAnsi="Arial" w:cs="Arial"/>
          <w:i/>
        </w:rPr>
        <w:t>Final design</w:t>
      </w:r>
      <w:r w:rsidR="008E0CC1" w:rsidRPr="003C0477">
        <w:rPr>
          <w:rFonts w:ascii="Arial" w:hAnsi="Arial" w:cs="Arial"/>
          <w:i/>
        </w:rPr>
        <w:t xml:space="preserve"> documents</w:t>
      </w:r>
    </w:p>
    <w:p w14:paraId="0EA65A3D" w14:textId="77777777" w:rsidR="00FC4B02" w:rsidRPr="003C0477" w:rsidRDefault="00FC4B02" w:rsidP="00554760">
      <w:pPr>
        <w:pStyle w:val="ListParagraph"/>
        <w:numPr>
          <w:ilvl w:val="0"/>
          <w:numId w:val="3"/>
        </w:numPr>
        <w:spacing w:after="0"/>
        <w:rPr>
          <w:rFonts w:ascii="Arial" w:hAnsi="Arial" w:cs="Arial"/>
          <w:i/>
        </w:rPr>
      </w:pPr>
      <w:r w:rsidRPr="003C0477">
        <w:rPr>
          <w:rFonts w:ascii="Arial" w:hAnsi="Arial" w:cs="Arial"/>
          <w:i/>
        </w:rPr>
        <w:t>As-builts</w:t>
      </w:r>
    </w:p>
    <w:p w14:paraId="1EE08F8F" w14:textId="61BFC663" w:rsidR="00801CC8" w:rsidRPr="003C0477" w:rsidRDefault="003C0477" w:rsidP="00554760">
      <w:pPr>
        <w:pStyle w:val="Heading3"/>
        <w:rPr>
          <w:rFonts w:ascii="Arial" w:hAnsi="Arial" w:cs="Arial"/>
          <w:b/>
          <w:color w:val="007DA1"/>
        </w:rPr>
      </w:pPr>
      <w:r w:rsidRPr="003C0477">
        <w:rPr>
          <w:rFonts w:ascii="Arial" w:hAnsi="Arial" w:cs="Arial"/>
          <w:b/>
          <w:color w:val="007DA1"/>
        </w:rPr>
        <w:t>Physical infrastructure</w:t>
      </w:r>
    </w:p>
    <w:p w14:paraId="27F019AC" w14:textId="77777777" w:rsidR="00B40508" w:rsidRPr="003C0477" w:rsidRDefault="003F0672" w:rsidP="00554760">
      <w:pPr>
        <w:rPr>
          <w:rFonts w:ascii="Arial" w:hAnsi="Arial" w:cs="Arial"/>
          <w:i/>
        </w:rPr>
      </w:pPr>
      <w:r w:rsidRPr="003C0477">
        <w:rPr>
          <w:rFonts w:ascii="Arial" w:hAnsi="Arial" w:cs="Arial"/>
          <w:i/>
        </w:rPr>
        <w:t>For e</w:t>
      </w:r>
      <w:r w:rsidR="004061C3" w:rsidRPr="003C0477">
        <w:rPr>
          <w:rFonts w:ascii="Arial" w:hAnsi="Arial" w:cs="Arial"/>
          <w:i/>
        </w:rPr>
        <w:t>lectric</w:t>
      </w:r>
      <w:r w:rsidR="009E11C3" w:rsidRPr="003C0477">
        <w:rPr>
          <w:rFonts w:ascii="Arial" w:hAnsi="Arial" w:cs="Arial"/>
          <w:i/>
        </w:rPr>
        <w:t xml:space="preserve"> </w:t>
      </w:r>
      <w:r w:rsidRPr="003C0477">
        <w:rPr>
          <w:rFonts w:ascii="Arial" w:hAnsi="Arial" w:cs="Arial"/>
          <w:i/>
        </w:rPr>
        <w:t>generation projects give a general description of what will be built for generation, controls,</w:t>
      </w:r>
      <w:r w:rsidR="00012445" w:rsidRPr="003C0477">
        <w:rPr>
          <w:rFonts w:ascii="Arial" w:hAnsi="Arial" w:cs="Arial"/>
          <w:i/>
        </w:rPr>
        <w:t xml:space="preserve"> storage,</w:t>
      </w:r>
      <w:r w:rsidRPr="003C0477">
        <w:rPr>
          <w:rFonts w:ascii="Arial" w:hAnsi="Arial" w:cs="Arial"/>
          <w:i/>
        </w:rPr>
        <w:t xml:space="preserve"> transmission, and distribution. </w:t>
      </w:r>
      <w:r w:rsidR="00C51CAA" w:rsidRPr="003C0477">
        <w:rPr>
          <w:rFonts w:ascii="Arial" w:hAnsi="Arial" w:cs="Arial"/>
          <w:i/>
        </w:rPr>
        <w:t>Where applicable, include make, model, and specifications.</w:t>
      </w:r>
    </w:p>
    <w:p w14:paraId="4115A238" w14:textId="77777777" w:rsidR="009E11C3" w:rsidRPr="003C0477" w:rsidRDefault="003F0672" w:rsidP="00554760">
      <w:pPr>
        <w:rPr>
          <w:rFonts w:ascii="Arial" w:hAnsi="Arial" w:cs="Arial"/>
          <w:i/>
        </w:rPr>
      </w:pPr>
      <w:r w:rsidRPr="003C0477">
        <w:rPr>
          <w:rFonts w:ascii="Arial" w:hAnsi="Arial" w:cs="Arial"/>
          <w:i/>
        </w:rPr>
        <w:t>For t</w:t>
      </w:r>
      <w:r w:rsidR="004061C3" w:rsidRPr="003C0477">
        <w:rPr>
          <w:rFonts w:ascii="Arial" w:hAnsi="Arial" w:cs="Arial"/>
          <w:i/>
        </w:rPr>
        <w:t xml:space="preserve">hermal </w:t>
      </w:r>
      <w:r w:rsidR="00252FC8" w:rsidRPr="003C0477">
        <w:rPr>
          <w:rFonts w:ascii="Arial" w:hAnsi="Arial" w:cs="Arial"/>
          <w:i/>
        </w:rPr>
        <w:t>generation projects give a general description of what was or will be built for thermal generation, back-up heating, district heating, and harvest equipment (for biomass)</w:t>
      </w:r>
      <w:r w:rsidR="008E0CC1" w:rsidRPr="003C0477">
        <w:rPr>
          <w:rFonts w:ascii="Arial" w:hAnsi="Arial" w:cs="Arial"/>
          <w:i/>
        </w:rPr>
        <w:t xml:space="preserve">. </w:t>
      </w:r>
      <w:r w:rsidR="00C51CAA" w:rsidRPr="003C0477">
        <w:rPr>
          <w:rFonts w:ascii="Arial" w:hAnsi="Arial" w:cs="Arial"/>
          <w:i/>
        </w:rPr>
        <w:t>Where applicable, include make, model, and specifications.</w:t>
      </w:r>
    </w:p>
    <w:p w14:paraId="75FD03CD" w14:textId="77777777" w:rsidR="00BC6B42" w:rsidRPr="003C0477" w:rsidRDefault="00E66737" w:rsidP="00554760">
      <w:pPr>
        <w:pStyle w:val="Heading1"/>
        <w:rPr>
          <w:rFonts w:ascii="Arial" w:hAnsi="Arial" w:cs="Arial"/>
          <w:b/>
          <w:color w:val="007DA1"/>
        </w:rPr>
      </w:pPr>
      <w:bookmarkStart w:id="9" w:name="_Toc34384286"/>
      <w:r w:rsidRPr="003C0477">
        <w:rPr>
          <w:rFonts w:ascii="Arial" w:hAnsi="Arial" w:cs="Arial"/>
          <w:b/>
          <w:color w:val="007DA1"/>
        </w:rPr>
        <w:t>Facility</w:t>
      </w:r>
      <w:r w:rsidR="00BC6B42" w:rsidRPr="003C0477">
        <w:rPr>
          <w:rFonts w:ascii="Arial" w:hAnsi="Arial" w:cs="Arial"/>
          <w:b/>
          <w:color w:val="007DA1"/>
        </w:rPr>
        <w:t xml:space="preserve"> Management </w:t>
      </w:r>
      <w:r w:rsidRPr="003C0477">
        <w:rPr>
          <w:rFonts w:ascii="Arial" w:hAnsi="Arial" w:cs="Arial"/>
          <w:b/>
          <w:color w:val="007DA1"/>
        </w:rPr>
        <w:t xml:space="preserve">and Operation </w:t>
      </w:r>
      <w:r w:rsidR="003D5A3E" w:rsidRPr="003C0477">
        <w:rPr>
          <w:rFonts w:ascii="Arial" w:hAnsi="Arial" w:cs="Arial"/>
          <w:b/>
          <w:color w:val="007DA1"/>
        </w:rPr>
        <w:t>P</w:t>
      </w:r>
      <w:r w:rsidRPr="003C0477">
        <w:rPr>
          <w:rFonts w:ascii="Arial" w:hAnsi="Arial" w:cs="Arial"/>
          <w:b/>
          <w:color w:val="007DA1"/>
        </w:rPr>
        <w:t>lan</w:t>
      </w:r>
      <w:bookmarkEnd w:id="9"/>
    </w:p>
    <w:p w14:paraId="0687B7ED" w14:textId="77777777" w:rsidR="002343B0" w:rsidRPr="003C0477" w:rsidRDefault="002343B0" w:rsidP="00554760">
      <w:pPr>
        <w:pStyle w:val="Heading2"/>
        <w:rPr>
          <w:rFonts w:ascii="Arial" w:hAnsi="Arial" w:cs="Arial"/>
          <w:b/>
          <w:color w:val="007DA1"/>
        </w:rPr>
      </w:pPr>
      <w:bookmarkStart w:id="10" w:name="_Toc34384287"/>
      <w:r w:rsidRPr="003C0477">
        <w:rPr>
          <w:rFonts w:ascii="Arial" w:hAnsi="Arial" w:cs="Arial"/>
          <w:b/>
          <w:color w:val="007DA1"/>
        </w:rPr>
        <w:t>Training</w:t>
      </w:r>
      <w:bookmarkEnd w:id="10"/>
    </w:p>
    <w:p w14:paraId="1FA7BAAB" w14:textId="77777777" w:rsidR="00DF1EEC" w:rsidRPr="003C0477" w:rsidRDefault="00305870" w:rsidP="00554760">
      <w:pPr>
        <w:rPr>
          <w:rFonts w:ascii="Arial" w:hAnsi="Arial" w:cs="Arial"/>
          <w:i/>
        </w:rPr>
      </w:pPr>
      <w:r w:rsidRPr="003C0477">
        <w:rPr>
          <w:rFonts w:ascii="Arial" w:hAnsi="Arial" w:cs="Arial"/>
          <w:i/>
        </w:rPr>
        <w:t>Identify any t</w:t>
      </w:r>
      <w:r w:rsidR="00DF1EEC" w:rsidRPr="003C0477">
        <w:rPr>
          <w:rFonts w:ascii="Arial" w:hAnsi="Arial" w:cs="Arial"/>
          <w:i/>
        </w:rPr>
        <w:t>raining</w:t>
      </w:r>
      <w:r w:rsidRPr="003C0477">
        <w:rPr>
          <w:rFonts w:ascii="Arial" w:hAnsi="Arial" w:cs="Arial"/>
          <w:i/>
        </w:rPr>
        <w:t xml:space="preserve"> that will be needed to ensure that the project is able to operate successfully. Training should include both the business and operations functions of taking care of the renewable energy infrastructure. Safety for employees and the public should be a top priority for any training. </w:t>
      </w:r>
    </w:p>
    <w:p w14:paraId="00B0F51C" w14:textId="77777777" w:rsidR="000F3683" w:rsidRPr="003C0477" w:rsidRDefault="000F3683" w:rsidP="00554760">
      <w:pPr>
        <w:pStyle w:val="ListParagraph"/>
        <w:numPr>
          <w:ilvl w:val="0"/>
          <w:numId w:val="16"/>
        </w:numPr>
        <w:rPr>
          <w:rFonts w:ascii="Arial" w:hAnsi="Arial" w:cs="Arial"/>
          <w:i/>
        </w:rPr>
      </w:pPr>
      <w:r w:rsidRPr="003C0477">
        <w:rPr>
          <w:rFonts w:ascii="Arial" w:hAnsi="Arial" w:cs="Arial"/>
          <w:i/>
        </w:rPr>
        <w:t>Inspections &amp; maintenance</w:t>
      </w:r>
    </w:p>
    <w:p w14:paraId="1FB7F57C" w14:textId="77777777" w:rsidR="000F3683" w:rsidRPr="003C0477" w:rsidRDefault="000F3683" w:rsidP="00554760">
      <w:pPr>
        <w:pStyle w:val="ListParagraph"/>
        <w:numPr>
          <w:ilvl w:val="0"/>
          <w:numId w:val="16"/>
        </w:numPr>
        <w:rPr>
          <w:rFonts w:ascii="Arial" w:hAnsi="Arial" w:cs="Arial"/>
          <w:i/>
        </w:rPr>
      </w:pPr>
      <w:r w:rsidRPr="003C0477">
        <w:rPr>
          <w:rFonts w:ascii="Arial" w:hAnsi="Arial" w:cs="Arial"/>
          <w:i/>
        </w:rPr>
        <w:t>Operations</w:t>
      </w:r>
    </w:p>
    <w:p w14:paraId="6F51665E" w14:textId="77777777" w:rsidR="007A4FAC" w:rsidRPr="003C0477" w:rsidRDefault="007A4FAC" w:rsidP="00554760">
      <w:pPr>
        <w:pStyle w:val="ListParagraph"/>
        <w:numPr>
          <w:ilvl w:val="0"/>
          <w:numId w:val="16"/>
        </w:numPr>
        <w:rPr>
          <w:rFonts w:ascii="Arial" w:hAnsi="Arial" w:cs="Arial"/>
          <w:i/>
        </w:rPr>
      </w:pPr>
      <w:r w:rsidRPr="003C0477">
        <w:rPr>
          <w:rFonts w:ascii="Arial" w:hAnsi="Arial" w:cs="Arial"/>
          <w:i/>
        </w:rPr>
        <w:t>Bookkeeping to track expenses and revenue</w:t>
      </w:r>
    </w:p>
    <w:p w14:paraId="20D12511" w14:textId="77777777" w:rsidR="0016008E" w:rsidRPr="003C0477" w:rsidRDefault="0016008E" w:rsidP="00554760">
      <w:pPr>
        <w:pStyle w:val="ListParagraph"/>
        <w:numPr>
          <w:ilvl w:val="0"/>
          <w:numId w:val="16"/>
        </w:numPr>
        <w:rPr>
          <w:rFonts w:ascii="Arial" w:hAnsi="Arial" w:cs="Arial"/>
          <w:i/>
        </w:rPr>
      </w:pPr>
      <w:r w:rsidRPr="003C0477">
        <w:rPr>
          <w:rFonts w:ascii="Arial" w:hAnsi="Arial" w:cs="Arial"/>
          <w:i/>
        </w:rPr>
        <w:t>Business management training plan</w:t>
      </w:r>
    </w:p>
    <w:p w14:paraId="1287B141" w14:textId="77777777" w:rsidR="00BE41A8" w:rsidRPr="003C0477" w:rsidRDefault="00BE41A8" w:rsidP="00554760">
      <w:pPr>
        <w:pStyle w:val="Heading2"/>
        <w:rPr>
          <w:rFonts w:ascii="Arial" w:hAnsi="Arial" w:cs="Arial"/>
          <w:b/>
          <w:color w:val="007DA1"/>
        </w:rPr>
      </w:pPr>
      <w:bookmarkStart w:id="11" w:name="_Toc34384288"/>
      <w:r w:rsidRPr="003C0477">
        <w:rPr>
          <w:rFonts w:ascii="Arial" w:hAnsi="Arial" w:cs="Arial"/>
          <w:b/>
          <w:color w:val="007DA1"/>
        </w:rPr>
        <w:t>Operations</w:t>
      </w:r>
      <w:r w:rsidR="00E65DEC" w:rsidRPr="003C0477">
        <w:rPr>
          <w:rFonts w:ascii="Arial" w:hAnsi="Arial" w:cs="Arial"/>
          <w:b/>
          <w:color w:val="007DA1"/>
        </w:rPr>
        <w:t xml:space="preserve"> planning</w:t>
      </w:r>
      <w:bookmarkEnd w:id="11"/>
    </w:p>
    <w:p w14:paraId="7AA7C74D" w14:textId="77777777" w:rsidR="003F16E5" w:rsidRPr="003C0477" w:rsidRDefault="003F16E5" w:rsidP="00554760">
      <w:pPr>
        <w:pStyle w:val="Heading3"/>
        <w:rPr>
          <w:rFonts w:ascii="Arial" w:hAnsi="Arial" w:cs="Arial"/>
          <w:b/>
          <w:color w:val="007DA1"/>
        </w:rPr>
      </w:pPr>
      <w:r w:rsidRPr="003C0477">
        <w:rPr>
          <w:rFonts w:ascii="Arial" w:hAnsi="Arial" w:cs="Arial"/>
          <w:b/>
          <w:color w:val="007DA1"/>
        </w:rPr>
        <w:t>Safety considerations</w:t>
      </w:r>
    </w:p>
    <w:p w14:paraId="1195DA20" w14:textId="77777777" w:rsidR="003F16E5" w:rsidRPr="003C0477" w:rsidRDefault="003F16E5" w:rsidP="00554760">
      <w:pPr>
        <w:rPr>
          <w:rFonts w:ascii="Arial" w:hAnsi="Arial" w:cs="Arial"/>
          <w:i/>
        </w:rPr>
      </w:pPr>
      <w:r w:rsidRPr="003C0477">
        <w:rPr>
          <w:rFonts w:ascii="Arial" w:hAnsi="Arial" w:cs="Arial"/>
          <w:i/>
        </w:rPr>
        <w:t>Safety Plan? Do you have a safety plan, or attach your safety plan to this document?</w:t>
      </w:r>
    </w:p>
    <w:p w14:paraId="3CDDA88F" w14:textId="77777777" w:rsidR="00A845CA" w:rsidRPr="003C0477" w:rsidRDefault="00A845CA" w:rsidP="00554760">
      <w:pPr>
        <w:pStyle w:val="Heading3"/>
        <w:rPr>
          <w:rFonts w:ascii="Arial" w:hAnsi="Arial" w:cs="Arial"/>
          <w:b/>
          <w:color w:val="007DA1"/>
        </w:rPr>
      </w:pPr>
      <w:r w:rsidRPr="003C0477">
        <w:rPr>
          <w:rFonts w:ascii="Arial" w:hAnsi="Arial" w:cs="Arial"/>
          <w:b/>
          <w:color w:val="007DA1"/>
        </w:rPr>
        <w:lastRenderedPageBreak/>
        <w:t>Expected output</w:t>
      </w:r>
    </w:p>
    <w:p w14:paraId="1E9852DD" w14:textId="353872FA" w:rsidR="00A845CA" w:rsidRPr="003C0477" w:rsidRDefault="00A845CA" w:rsidP="00554760">
      <w:pPr>
        <w:rPr>
          <w:rFonts w:ascii="Arial" w:hAnsi="Arial" w:cs="Arial"/>
          <w:i/>
        </w:rPr>
      </w:pPr>
      <w:r w:rsidRPr="003C0477">
        <w:rPr>
          <w:rFonts w:ascii="Arial" w:hAnsi="Arial" w:cs="Arial"/>
          <w:i/>
        </w:rPr>
        <w:t>Where generation will go—electric and/or heat. Total expected to produce over year. Expected capacity factor (if electric generation)</w:t>
      </w:r>
    </w:p>
    <w:p w14:paraId="519FC200" w14:textId="5C2A0B46" w:rsidR="00BE6680" w:rsidRPr="003C0477" w:rsidRDefault="00BE6680" w:rsidP="00554760">
      <w:pPr>
        <w:rPr>
          <w:rFonts w:ascii="Arial" w:hAnsi="Arial" w:cs="Arial"/>
          <w:i/>
        </w:rPr>
      </w:pPr>
      <w:r w:rsidRPr="003C0477">
        <w:rPr>
          <w:rFonts w:ascii="Arial" w:hAnsi="Arial" w:cs="Arial"/>
          <w:i/>
        </w:rPr>
        <w:t>You can use Table 7 in the accompanying Excel workbook to do the calculations and then copy and paste into this template.</w:t>
      </w:r>
    </w:p>
    <w:p w14:paraId="54AFA4C0" w14:textId="77777777" w:rsidR="00A845CA" w:rsidRPr="003C0477" w:rsidRDefault="00A845CA" w:rsidP="00554760">
      <w:pPr>
        <w:pStyle w:val="Caption"/>
        <w:keepNext/>
        <w:rPr>
          <w:rFonts w:ascii="Arial" w:hAnsi="Arial" w:cs="Arial"/>
          <w:b/>
          <w:color w:val="007DA1"/>
          <w:sz w:val="24"/>
        </w:rPr>
      </w:pPr>
      <w:r w:rsidRPr="003C0477">
        <w:rPr>
          <w:rFonts w:ascii="Arial" w:hAnsi="Arial" w:cs="Arial"/>
          <w:b/>
          <w:color w:val="007DA1"/>
          <w:sz w:val="24"/>
        </w:rPr>
        <w:t xml:space="preserve">Table </w:t>
      </w:r>
      <w:r w:rsidRPr="003C0477">
        <w:rPr>
          <w:rFonts w:ascii="Arial" w:hAnsi="Arial" w:cs="Arial"/>
          <w:b/>
          <w:color w:val="007DA1"/>
          <w:sz w:val="24"/>
        </w:rPr>
        <w:fldChar w:fldCharType="begin"/>
      </w:r>
      <w:r w:rsidRPr="003C0477">
        <w:rPr>
          <w:rFonts w:ascii="Arial" w:hAnsi="Arial" w:cs="Arial"/>
          <w:b/>
          <w:color w:val="007DA1"/>
          <w:sz w:val="24"/>
        </w:rPr>
        <w:instrText xml:space="preserve"> SEQ Table \* ARABIC </w:instrText>
      </w:r>
      <w:r w:rsidRPr="003C0477">
        <w:rPr>
          <w:rFonts w:ascii="Arial" w:hAnsi="Arial" w:cs="Arial"/>
          <w:b/>
          <w:color w:val="007DA1"/>
          <w:sz w:val="24"/>
        </w:rPr>
        <w:fldChar w:fldCharType="separate"/>
      </w:r>
      <w:r w:rsidR="00305870" w:rsidRPr="003C0477">
        <w:rPr>
          <w:rFonts w:ascii="Arial" w:hAnsi="Arial" w:cs="Arial"/>
          <w:b/>
          <w:noProof/>
          <w:color w:val="007DA1"/>
          <w:sz w:val="24"/>
        </w:rPr>
        <w:t>7</w:t>
      </w:r>
      <w:r w:rsidRPr="003C0477">
        <w:rPr>
          <w:rFonts w:ascii="Arial" w:hAnsi="Arial" w:cs="Arial"/>
          <w:b/>
          <w:color w:val="007DA1"/>
          <w:sz w:val="24"/>
        </w:rPr>
        <w:fldChar w:fldCharType="end"/>
      </w:r>
      <w:r w:rsidRPr="003C0477">
        <w:rPr>
          <w:rFonts w:ascii="Arial" w:hAnsi="Arial" w:cs="Arial"/>
          <w:b/>
          <w:color w:val="007DA1"/>
          <w:sz w:val="24"/>
        </w:rPr>
        <w:t>: Expected generation</w:t>
      </w:r>
      <w:r w:rsidR="00305870" w:rsidRPr="003C0477">
        <w:rPr>
          <w:rFonts w:ascii="Arial" w:hAnsi="Arial" w:cs="Arial"/>
          <w:b/>
          <w:color w:val="007DA1"/>
          <w:sz w:val="24"/>
        </w:rPr>
        <w:t xml:space="preserve"> &amp; Sales</w:t>
      </w:r>
    </w:p>
    <w:tbl>
      <w:tblPr>
        <w:tblStyle w:val="PlainTable2"/>
        <w:tblW w:w="0" w:type="auto"/>
        <w:tblInd w:w="450" w:type="dxa"/>
        <w:tblLook w:val="04A0" w:firstRow="1" w:lastRow="0" w:firstColumn="1" w:lastColumn="0" w:noHBand="0" w:noVBand="1"/>
      </w:tblPr>
      <w:tblGrid>
        <w:gridCol w:w="1605"/>
        <w:gridCol w:w="1804"/>
        <w:gridCol w:w="1805"/>
        <w:gridCol w:w="1472"/>
        <w:gridCol w:w="1472"/>
        <w:gridCol w:w="1472"/>
      </w:tblGrid>
      <w:tr w:rsidR="00012445" w:rsidRPr="003C0477" w14:paraId="53AAFC73" w14:textId="77777777" w:rsidTr="00012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715049FD" w14:textId="77777777" w:rsidR="00012445" w:rsidRPr="003C0477" w:rsidRDefault="00012445" w:rsidP="00554760">
            <w:pPr>
              <w:spacing w:after="200" w:line="276" w:lineRule="auto"/>
              <w:ind w:left="0"/>
              <w:rPr>
                <w:rFonts w:ascii="Arial" w:hAnsi="Arial" w:cs="Arial"/>
              </w:rPr>
            </w:pPr>
            <w:r w:rsidRPr="003C0477">
              <w:rPr>
                <w:rFonts w:ascii="Arial" w:hAnsi="Arial" w:cs="Arial"/>
              </w:rPr>
              <w:t>Month</w:t>
            </w:r>
          </w:p>
        </w:tc>
        <w:tc>
          <w:tcPr>
            <w:tcW w:w="1804" w:type="dxa"/>
          </w:tcPr>
          <w:p w14:paraId="303372DC" w14:textId="77777777" w:rsidR="00012445" w:rsidRPr="003C0477" w:rsidRDefault="00012445" w:rsidP="00554760">
            <w:pPr>
              <w:spacing w:after="0"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rPr>
              <w:t>Electric Generation</w:t>
            </w:r>
          </w:p>
          <w:p w14:paraId="40CA36D1" w14:textId="77777777" w:rsidR="00012445" w:rsidRPr="003C0477" w:rsidRDefault="00012445" w:rsidP="00554760">
            <w:pPr>
              <w:spacing w:after="0"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rPr>
              <w:t>(kWh)</w:t>
            </w:r>
          </w:p>
        </w:tc>
        <w:tc>
          <w:tcPr>
            <w:tcW w:w="1805" w:type="dxa"/>
          </w:tcPr>
          <w:p w14:paraId="28A5C20D" w14:textId="77777777" w:rsidR="00012445" w:rsidRPr="003C0477" w:rsidRDefault="00012445" w:rsidP="00554760">
            <w:pPr>
              <w:spacing w:after="0"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rPr>
              <w:t>Thermal Generation (Btu or kWh)</w:t>
            </w:r>
          </w:p>
        </w:tc>
        <w:tc>
          <w:tcPr>
            <w:tcW w:w="1472" w:type="dxa"/>
          </w:tcPr>
          <w:p w14:paraId="7A122331" w14:textId="77777777" w:rsidR="00012445" w:rsidRPr="003C0477" w:rsidRDefault="00012445" w:rsidP="00554760">
            <w:pPr>
              <w:spacing w:after="0"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rPr>
              <w:t>Expected Electric Sales (kWh)</w:t>
            </w:r>
          </w:p>
        </w:tc>
        <w:tc>
          <w:tcPr>
            <w:tcW w:w="1472" w:type="dxa"/>
          </w:tcPr>
          <w:p w14:paraId="24DD1107" w14:textId="77777777" w:rsidR="00012445" w:rsidRPr="003C0477" w:rsidRDefault="00012445" w:rsidP="00554760">
            <w:pPr>
              <w:spacing w:after="0"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rPr>
              <w:t>Expected Thermal Sales (Btu</w:t>
            </w:r>
            <w:r w:rsidR="007A4FAC" w:rsidRPr="003C0477">
              <w:rPr>
                <w:rFonts w:ascii="Arial" w:hAnsi="Arial" w:cs="Arial"/>
              </w:rPr>
              <w:t>/kWh</w:t>
            </w:r>
            <w:r w:rsidRPr="003C0477">
              <w:rPr>
                <w:rFonts w:ascii="Arial" w:hAnsi="Arial" w:cs="Arial"/>
              </w:rPr>
              <w:t>)</w:t>
            </w:r>
          </w:p>
        </w:tc>
        <w:tc>
          <w:tcPr>
            <w:tcW w:w="1472" w:type="dxa"/>
          </w:tcPr>
          <w:p w14:paraId="4FE307B1" w14:textId="77777777" w:rsidR="00012445" w:rsidRPr="003C0477" w:rsidRDefault="00012445" w:rsidP="00554760">
            <w:pPr>
              <w:spacing w:after="0"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rPr>
            </w:pPr>
            <w:r w:rsidRPr="003C0477">
              <w:rPr>
                <w:rFonts w:ascii="Arial" w:hAnsi="Arial" w:cs="Arial"/>
              </w:rPr>
              <w:t>Excess generation</w:t>
            </w:r>
          </w:p>
        </w:tc>
      </w:tr>
      <w:tr w:rsidR="00012445" w:rsidRPr="003C0477" w14:paraId="63377060" w14:textId="77777777" w:rsidTr="0001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right w:val="single" w:sz="4" w:space="0" w:color="7F7F7F" w:themeColor="text1" w:themeTint="80"/>
            </w:tcBorders>
          </w:tcPr>
          <w:p w14:paraId="61A397E0" w14:textId="77777777" w:rsidR="00012445" w:rsidRPr="003C0477" w:rsidRDefault="00012445" w:rsidP="00554760">
            <w:pPr>
              <w:spacing w:after="0" w:line="276" w:lineRule="auto"/>
              <w:ind w:left="0"/>
              <w:rPr>
                <w:rFonts w:ascii="Arial" w:hAnsi="Arial" w:cs="Arial"/>
                <w:b w:val="0"/>
              </w:rPr>
            </w:pPr>
            <w:r w:rsidRPr="003C0477">
              <w:rPr>
                <w:rFonts w:ascii="Arial" w:hAnsi="Arial" w:cs="Arial"/>
                <w:b w:val="0"/>
              </w:rPr>
              <w:t>January</w:t>
            </w:r>
          </w:p>
        </w:tc>
        <w:tc>
          <w:tcPr>
            <w:tcW w:w="1804" w:type="dxa"/>
            <w:tcBorders>
              <w:left w:val="single" w:sz="4" w:space="0" w:color="7F7F7F" w:themeColor="text1" w:themeTint="80"/>
              <w:right w:val="single" w:sz="4" w:space="0" w:color="7F7F7F" w:themeColor="text1" w:themeTint="80"/>
            </w:tcBorders>
          </w:tcPr>
          <w:p w14:paraId="5C064CE2"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05" w:type="dxa"/>
            <w:tcBorders>
              <w:left w:val="single" w:sz="4" w:space="0" w:color="7F7F7F" w:themeColor="text1" w:themeTint="80"/>
              <w:right w:val="nil"/>
            </w:tcBorders>
          </w:tcPr>
          <w:p w14:paraId="78C05224"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nil"/>
            </w:tcBorders>
          </w:tcPr>
          <w:p w14:paraId="051C1955"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nil"/>
            </w:tcBorders>
          </w:tcPr>
          <w:p w14:paraId="220474DF"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nil"/>
            </w:tcBorders>
          </w:tcPr>
          <w:p w14:paraId="2004622F"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12445" w:rsidRPr="003C0477" w14:paraId="2AC6C185" w14:textId="77777777" w:rsidTr="00012445">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7F7F7F" w:themeColor="text1" w:themeTint="80"/>
              <w:bottom w:val="single" w:sz="4" w:space="0" w:color="7F7F7F" w:themeColor="text1" w:themeTint="80"/>
              <w:right w:val="single" w:sz="4" w:space="0" w:color="7F7F7F" w:themeColor="text1" w:themeTint="80"/>
            </w:tcBorders>
          </w:tcPr>
          <w:p w14:paraId="60DF01C4" w14:textId="77777777" w:rsidR="00012445" w:rsidRPr="003C0477" w:rsidRDefault="00012445" w:rsidP="00554760">
            <w:pPr>
              <w:spacing w:after="0" w:line="276" w:lineRule="auto"/>
              <w:ind w:left="0"/>
              <w:rPr>
                <w:rFonts w:ascii="Arial" w:hAnsi="Arial" w:cs="Arial"/>
                <w:b w:val="0"/>
              </w:rPr>
            </w:pPr>
            <w:r w:rsidRPr="003C0477">
              <w:rPr>
                <w:rFonts w:ascii="Arial" w:hAnsi="Arial" w:cs="Arial"/>
                <w:b w:val="0"/>
              </w:rPr>
              <w:t>February</w:t>
            </w:r>
          </w:p>
        </w:tc>
        <w:tc>
          <w:tcPr>
            <w:tcW w:w="18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53B5CF"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5"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3472BED6"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310FDC27"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487D97CA"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1534EF23"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12445" w:rsidRPr="003C0477" w14:paraId="46986031" w14:textId="77777777" w:rsidTr="0001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right w:val="single" w:sz="4" w:space="0" w:color="7F7F7F" w:themeColor="text1" w:themeTint="80"/>
            </w:tcBorders>
          </w:tcPr>
          <w:p w14:paraId="25FAE0D0" w14:textId="77777777" w:rsidR="00012445" w:rsidRPr="003C0477" w:rsidRDefault="00012445" w:rsidP="00554760">
            <w:pPr>
              <w:spacing w:after="0" w:line="276" w:lineRule="auto"/>
              <w:ind w:left="0"/>
              <w:rPr>
                <w:rFonts w:ascii="Arial" w:hAnsi="Arial" w:cs="Arial"/>
                <w:b w:val="0"/>
              </w:rPr>
            </w:pPr>
            <w:r w:rsidRPr="003C0477">
              <w:rPr>
                <w:rFonts w:ascii="Arial" w:hAnsi="Arial" w:cs="Arial"/>
                <w:b w:val="0"/>
              </w:rPr>
              <w:t>March</w:t>
            </w:r>
          </w:p>
        </w:tc>
        <w:tc>
          <w:tcPr>
            <w:tcW w:w="1804" w:type="dxa"/>
            <w:tcBorders>
              <w:left w:val="single" w:sz="4" w:space="0" w:color="7F7F7F" w:themeColor="text1" w:themeTint="80"/>
              <w:right w:val="single" w:sz="4" w:space="0" w:color="7F7F7F" w:themeColor="text1" w:themeTint="80"/>
            </w:tcBorders>
          </w:tcPr>
          <w:p w14:paraId="248F48B5"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05" w:type="dxa"/>
            <w:tcBorders>
              <w:left w:val="single" w:sz="4" w:space="0" w:color="7F7F7F" w:themeColor="text1" w:themeTint="80"/>
              <w:right w:val="nil"/>
            </w:tcBorders>
          </w:tcPr>
          <w:p w14:paraId="27E503A0"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nil"/>
            </w:tcBorders>
          </w:tcPr>
          <w:p w14:paraId="17C8C9A0"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nil"/>
            </w:tcBorders>
          </w:tcPr>
          <w:p w14:paraId="0CEBB0F5"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nil"/>
            </w:tcBorders>
          </w:tcPr>
          <w:p w14:paraId="48F05276"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12445" w:rsidRPr="003C0477" w14:paraId="2A89AF84" w14:textId="77777777" w:rsidTr="00012445">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7F7F7F" w:themeColor="text1" w:themeTint="80"/>
              <w:bottom w:val="single" w:sz="4" w:space="0" w:color="7F7F7F" w:themeColor="text1" w:themeTint="80"/>
              <w:right w:val="single" w:sz="4" w:space="0" w:color="7F7F7F" w:themeColor="text1" w:themeTint="80"/>
            </w:tcBorders>
          </w:tcPr>
          <w:p w14:paraId="5EAF2425" w14:textId="77777777" w:rsidR="00012445" w:rsidRPr="003C0477" w:rsidRDefault="00012445" w:rsidP="00554760">
            <w:pPr>
              <w:spacing w:after="0" w:line="276" w:lineRule="auto"/>
              <w:ind w:left="0"/>
              <w:rPr>
                <w:rFonts w:ascii="Arial" w:hAnsi="Arial" w:cs="Arial"/>
                <w:b w:val="0"/>
              </w:rPr>
            </w:pPr>
            <w:r w:rsidRPr="003C0477">
              <w:rPr>
                <w:rFonts w:ascii="Arial" w:hAnsi="Arial" w:cs="Arial"/>
                <w:b w:val="0"/>
              </w:rPr>
              <w:t>April</w:t>
            </w:r>
          </w:p>
        </w:tc>
        <w:tc>
          <w:tcPr>
            <w:tcW w:w="18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0A9250"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5"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309BA5A2"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5E2E15E3"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290A8B5E"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14917030"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12445" w:rsidRPr="003C0477" w14:paraId="2E773A16" w14:textId="77777777" w:rsidTr="0001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right w:val="single" w:sz="4" w:space="0" w:color="7F7F7F" w:themeColor="text1" w:themeTint="80"/>
            </w:tcBorders>
          </w:tcPr>
          <w:p w14:paraId="7F1F18C4" w14:textId="77777777" w:rsidR="00012445" w:rsidRPr="003C0477" w:rsidRDefault="00012445" w:rsidP="00554760">
            <w:pPr>
              <w:spacing w:after="0" w:line="276" w:lineRule="auto"/>
              <w:ind w:left="0"/>
              <w:rPr>
                <w:rFonts w:ascii="Arial" w:hAnsi="Arial" w:cs="Arial"/>
                <w:b w:val="0"/>
              </w:rPr>
            </w:pPr>
            <w:r w:rsidRPr="003C0477">
              <w:rPr>
                <w:rFonts w:ascii="Arial" w:hAnsi="Arial" w:cs="Arial"/>
                <w:b w:val="0"/>
              </w:rPr>
              <w:t>May</w:t>
            </w:r>
          </w:p>
        </w:tc>
        <w:tc>
          <w:tcPr>
            <w:tcW w:w="1804" w:type="dxa"/>
            <w:tcBorders>
              <w:left w:val="single" w:sz="4" w:space="0" w:color="7F7F7F" w:themeColor="text1" w:themeTint="80"/>
              <w:right w:val="single" w:sz="4" w:space="0" w:color="7F7F7F" w:themeColor="text1" w:themeTint="80"/>
            </w:tcBorders>
          </w:tcPr>
          <w:p w14:paraId="670611C9"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05" w:type="dxa"/>
            <w:tcBorders>
              <w:left w:val="single" w:sz="4" w:space="0" w:color="7F7F7F" w:themeColor="text1" w:themeTint="80"/>
              <w:right w:val="nil"/>
            </w:tcBorders>
          </w:tcPr>
          <w:p w14:paraId="6EE52C26"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nil"/>
            </w:tcBorders>
          </w:tcPr>
          <w:p w14:paraId="68DBAFBA"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nil"/>
            </w:tcBorders>
          </w:tcPr>
          <w:p w14:paraId="4EF17193"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nil"/>
            </w:tcBorders>
          </w:tcPr>
          <w:p w14:paraId="1F9EE9AC"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12445" w:rsidRPr="003C0477" w14:paraId="716E27BF" w14:textId="77777777" w:rsidTr="00012445">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7F7F7F" w:themeColor="text1" w:themeTint="80"/>
              <w:bottom w:val="single" w:sz="4" w:space="0" w:color="7F7F7F" w:themeColor="text1" w:themeTint="80"/>
              <w:right w:val="single" w:sz="4" w:space="0" w:color="7F7F7F" w:themeColor="text1" w:themeTint="80"/>
            </w:tcBorders>
          </w:tcPr>
          <w:p w14:paraId="2EFC2639" w14:textId="77777777" w:rsidR="00012445" w:rsidRPr="003C0477" w:rsidRDefault="00012445" w:rsidP="00554760">
            <w:pPr>
              <w:spacing w:after="0" w:line="276" w:lineRule="auto"/>
              <w:ind w:left="0"/>
              <w:rPr>
                <w:rFonts w:ascii="Arial" w:hAnsi="Arial" w:cs="Arial"/>
                <w:b w:val="0"/>
              </w:rPr>
            </w:pPr>
            <w:r w:rsidRPr="003C0477">
              <w:rPr>
                <w:rFonts w:ascii="Arial" w:hAnsi="Arial" w:cs="Arial"/>
                <w:b w:val="0"/>
              </w:rPr>
              <w:t>June</w:t>
            </w:r>
          </w:p>
        </w:tc>
        <w:tc>
          <w:tcPr>
            <w:tcW w:w="18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533672"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5"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055C6FCF"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463A1B1C"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3E2EE2E1"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27C2A62F"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12445" w:rsidRPr="003C0477" w14:paraId="30F72DF7" w14:textId="77777777" w:rsidTr="0001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right w:val="single" w:sz="4" w:space="0" w:color="7F7F7F" w:themeColor="text1" w:themeTint="80"/>
            </w:tcBorders>
          </w:tcPr>
          <w:p w14:paraId="29F7BFF3" w14:textId="77777777" w:rsidR="00012445" w:rsidRPr="003C0477" w:rsidRDefault="00012445" w:rsidP="00554760">
            <w:pPr>
              <w:spacing w:after="0" w:line="276" w:lineRule="auto"/>
              <w:ind w:left="0"/>
              <w:rPr>
                <w:rFonts w:ascii="Arial" w:hAnsi="Arial" w:cs="Arial"/>
                <w:b w:val="0"/>
              </w:rPr>
            </w:pPr>
            <w:r w:rsidRPr="003C0477">
              <w:rPr>
                <w:rFonts w:ascii="Arial" w:hAnsi="Arial" w:cs="Arial"/>
                <w:b w:val="0"/>
              </w:rPr>
              <w:t>July</w:t>
            </w:r>
          </w:p>
        </w:tc>
        <w:tc>
          <w:tcPr>
            <w:tcW w:w="1804" w:type="dxa"/>
            <w:tcBorders>
              <w:left w:val="single" w:sz="4" w:space="0" w:color="7F7F7F" w:themeColor="text1" w:themeTint="80"/>
              <w:right w:val="single" w:sz="4" w:space="0" w:color="7F7F7F" w:themeColor="text1" w:themeTint="80"/>
            </w:tcBorders>
          </w:tcPr>
          <w:p w14:paraId="208BA6F8"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05" w:type="dxa"/>
            <w:tcBorders>
              <w:left w:val="single" w:sz="4" w:space="0" w:color="7F7F7F" w:themeColor="text1" w:themeTint="80"/>
              <w:right w:val="nil"/>
            </w:tcBorders>
          </w:tcPr>
          <w:p w14:paraId="28913BD5"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nil"/>
            </w:tcBorders>
          </w:tcPr>
          <w:p w14:paraId="66B115A5"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nil"/>
            </w:tcBorders>
          </w:tcPr>
          <w:p w14:paraId="32984EC8"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nil"/>
            </w:tcBorders>
          </w:tcPr>
          <w:p w14:paraId="18132174"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12445" w:rsidRPr="003C0477" w14:paraId="3F4D034D" w14:textId="77777777" w:rsidTr="00012445">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7F7F7F" w:themeColor="text1" w:themeTint="80"/>
              <w:bottom w:val="single" w:sz="4" w:space="0" w:color="7F7F7F" w:themeColor="text1" w:themeTint="80"/>
              <w:right w:val="single" w:sz="4" w:space="0" w:color="7F7F7F" w:themeColor="text1" w:themeTint="80"/>
            </w:tcBorders>
          </w:tcPr>
          <w:p w14:paraId="15AB39DF" w14:textId="77777777" w:rsidR="00012445" w:rsidRPr="003C0477" w:rsidRDefault="00012445" w:rsidP="00554760">
            <w:pPr>
              <w:spacing w:after="0" w:line="276" w:lineRule="auto"/>
              <w:ind w:left="0"/>
              <w:rPr>
                <w:rFonts w:ascii="Arial" w:hAnsi="Arial" w:cs="Arial"/>
                <w:b w:val="0"/>
              </w:rPr>
            </w:pPr>
            <w:r w:rsidRPr="003C0477">
              <w:rPr>
                <w:rFonts w:ascii="Arial" w:hAnsi="Arial" w:cs="Arial"/>
                <w:b w:val="0"/>
              </w:rPr>
              <w:t>August</w:t>
            </w:r>
          </w:p>
        </w:tc>
        <w:tc>
          <w:tcPr>
            <w:tcW w:w="18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D7CB05"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5"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459462B2"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689B255F"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22F59E22"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43C0320D"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12445" w:rsidRPr="003C0477" w14:paraId="7BBFAC25" w14:textId="77777777" w:rsidTr="003E4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right w:val="single" w:sz="4" w:space="0" w:color="7F7F7F" w:themeColor="text1" w:themeTint="80"/>
            </w:tcBorders>
          </w:tcPr>
          <w:p w14:paraId="08846E01" w14:textId="77777777" w:rsidR="00012445" w:rsidRPr="003C0477" w:rsidRDefault="00012445" w:rsidP="00554760">
            <w:pPr>
              <w:spacing w:after="0" w:line="276" w:lineRule="auto"/>
              <w:ind w:left="0"/>
              <w:rPr>
                <w:rFonts w:ascii="Arial" w:hAnsi="Arial" w:cs="Arial"/>
                <w:b w:val="0"/>
              </w:rPr>
            </w:pPr>
            <w:r w:rsidRPr="003C0477">
              <w:rPr>
                <w:rFonts w:ascii="Arial" w:hAnsi="Arial" w:cs="Arial"/>
                <w:b w:val="0"/>
              </w:rPr>
              <w:t>September</w:t>
            </w:r>
          </w:p>
        </w:tc>
        <w:tc>
          <w:tcPr>
            <w:tcW w:w="1804" w:type="dxa"/>
            <w:tcBorders>
              <w:left w:val="single" w:sz="4" w:space="0" w:color="7F7F7F" w:themeColor="text1" w:themeTint="80"/>
              <w:right w:val="single" w:sz="4" w:space="0" w:color="7F7F7F" w:themeColor="text1" w:themeTint="80"/>
            </w:tcBorders>
          </w:tcPr>
          <w:p w14:paraId="5B7CC559"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05" w:type="dxa"/>
            <w:tcBorders>
              <w:left w:val="single" w:sz="4" w:space="0" w:color="7F7F7F" w:themeColor="text1" w:themeTint="80"/>
              <w:right w:val="nil"/>
            </w:tcBorders>
          </w:tcPr>
          <w:p w14:paraId="5CABCEE2"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nil"/>
            </w:tcBorders>
          </w:tcPr>
          <w:p w14:paraId="462C8EFD"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nil"/>
            </w:tcBorders>
          </w:tcPr>
          <w:p w14:paraId="3676666A"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nil"/>
            </w:tcBorders>
          </w:tcPr>
          <w:p w14:paraId="7743B690"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12445" w:rsidRPr="003C0477" w14:paraId="55A2F51B" w14:textId="77777777" w:rsidTr="003E407F">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7F7F7F" w:themeColor="text1" w:themeTint="80"/>
              <w:bottom w:val="single" w:sz="4" w:space="0" w:color="7F7F7F" w:themeColor="text1" w:themeTint="80"/>
              <w:right w:val="single" w:sz="4" w:space="0" w:color="7F7F7F" w:themeColor="text1" w:themeTint="80"/>
            </w:tcBorders>
          </w:tcPr>
          <w:p w14:paraId="033BEEC6" w14:textId="77777777" w:rsidR="00012445" w:rsidRPr="003C0477" w:rsidRDefault="00012445" w:rsidP="00554760">
            <w:pPr>
              <w:spacing w:after="0" w:line="276" w:lineRule="auto"/>
              <w:ind w:left="0"/>
              <w:rPr>
                <w:rFonts w:ascii="Arial" w:hAnsi="Arial" w:cs="Arial"/>
                <w:b w:val="0"/>
              </w:rPr>
            </w:pPr>
            <w:r w:rsidRPr="003C0477">
              <w:rPr>
                <w:rFonts w:ascii="Arial" w:hAnsi="Arial" w:cs="Arial"/>
                <w:b w:val="0"/>
              </w:rPr>
              <w:t>October</w:t>
            </w:r>
          </w:p>
        </w:tc>
        <w:tc>
          <w:tcPr>
            <w:tcW w:w="18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43C1A0"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67EA9A"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9FC765"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8B16967"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692543B2"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12445" w:rsidRPr="003C0477" w14:paraId="44FDC28C" w14:textId="77777777" w:rsidTr="003E4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right w:val="single" w:sz="4" w:space="0" w:color="7F7F7F" w:themeColor="text1" w:themeTint="80"/>
            </w:tcBorders>
          </w:tcPr>
          <w:p w14:paraId="67A1E6CC" w14:textId="77777777" w:rsidR="00012445" w:rsidRPr="003C0477" w:rsidRDefault="00012445" w:rsidP="00554760">
            <w:pPr>
              <w:spacing w:after="0" w:line="276" w:lineRule="auto"/>
              <w:ind w:left="0"/>
              <w:rPr>
                <w:rFonts w:ascii="Arial" w:hAnsi="Arial" w:cs="Arial"/>
                <w:b w:val="0"/>
              </w:rPr>
            </w:pPr>
            <w:r w:rsidRPr="003C0477">
              <w:rPr>
                <w:rFonts w:ascii="Arial" w:hAnsi="Arial" w:cs="Arial"/>
                <w:b w:val="0"/>
              </w:rPr>
              <w:t>November</w:t>
            </w:r>
          </w:p>
        </w:tc>
        <w:tc>
          <w:tcPr>
            <w:tcW w:w="1804" w:type="dxa"/>
            <w:tcBorders>
              <w:left w:val="single" w:sz="4" w:space="0" w:color="7F7F7F" w:themeColor="text1" w:themeTint="80"/>
              <w:right w:val="single" w:sz="4" w:space="0" w:color="7F7F7F" w:themeColor="text1" w:themeTint="80"/>
            </w:tcBorders>
          </w:tcPr>
          <w:p w14:paraId="491FFFB8"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05" w:type="dxa"/>
            <w:tcBorders>
              <w:left w:val="single" w:sz="4" w:space="0" w:color="7F7F7F" w:themeColor="text1" w:themeTint="80"/>
              <w:right w:val="single" w:sz="4" w:space="0" w:color="7F7F7F" w:themeColor="text1" w:themeTint="80"/>
            </w:tcBorders>
          </w:tcPr>
          <w:p w14:paraId="6BA206FD"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single" w:sz="4" w:space="0" w:color="7F7F7F" w:themeColor="text1" w:themeTint="80"/>
            </w:tcBorders>
          </w:tcPr>
          <w:p w14:paraId="41F30D40"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single" w:sz="4" w:space="0" w:color="7F7F7F" w:themeColor="text1" w:themeTint="80"/>
            </w:tcBorders>
          </w:tcPr>
          <w:p w14:paraId="2450151C"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right w:val="nil"/>
            </w:tcBorders>
          </w:tcPr>
          <w:p w14:paraId="2F46AA3D"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12445" w:rsidRPr="003C0477" w14:paraId="4915E4CB" w14:textId="77777777" w:rsidTr="003E407F">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7F7F7F" w:themeColor="text1" w:themeTint="80"/>
              <w:bottom w:val="single" w:sz="4" w:space="0" w:color="7F7F7F" w:themeColor="text1" w:themeTint="80"/>
              <w:right w:val="single" w:sz="4" w:space="0" w:color="7F7F7F" w:themeColor="text1" w:themeTint="80"/>
            </w:tcBorders>
          </w:tcPr>
          <w:p w14:paraId="561D4D46" w14:textId="77777777" w:rsidR="00012445" w:rsidRPr="003C0477" w:rsidRDefault="00012445" w:rsidP="00554760">
            <w:pPr>
              <w:spacing w:after="0" w:line="276" w:lineRule="auto"/>
              <w:ind w:left="0"/>
              <w:rPr>
                <w:rFonts w:ascii="Arial" w:hAnsi="Arial" w:cs="Arial"/>
                <w:b w:val="0"/>
              </w:rPr>
            </w:pPr>
            <w:r w:rsidRPr="003C0477">
              <w:rPr>
                <w:rFonts w:ascii="Arial" w:hAnsi="Arial" w:cs="Arial"/>
                <w:b w:val="0"/>
              </w:rPr>
              <w:t>December</w:t>
            </w:r>
          </w:p>
        </w:tc>
        <w:tc>
          <w:tcPr>
            <w:tcW w:w="18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2A5D28"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44A27F"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1AA93E"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DB97D3"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2D5C4D80" w14:textId="77777777" w:rsidR="00012445" w:rsidRPr="003C0477" w:rsidRDefault="00012445" w:rsidP="00554760">
            <w:pPr>
              <w:spacing w:after="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12445" w:rsidRPr="003C0477" w14:paraId="0753C6D8" w14:textId="77777777" w:rsidTr="003E4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bottom w:val="nil"/>
              <w:right w:val="single" w:sz="4" w:space="0" w:color="7F7F7F" w:themeColor="text1" w:themeTint="80"/>
            </w:tcBorders>
          </w:tcPr>
          <w:p w14:paraId="67F7098C" w14:textId="77777777" w:rsidR="00012445" w:rsidRPr="003C0477" w:rsidRDefault="00012445" w:rsidP="00554760">
            <w:pPr>
              <w:spacing w:after="0" w:line="276" w:lineRule="auto"/>
              <w:ind w:left="0"/>
              <w:rPr>
                <w:rFonts w:ascii="Arial" w:hAnsi="Arial" w:cs="Arial"/>
              </w:rPr>
            </w:pPr>
            <w:r w:rsidRPr="003C0477">
              <w:rPr>
                <w:rFonts w:ascii="Arial" w:hAnsi="Arial" w:cs="Arial"/>
              </w:rPr>
              <w:t>Annual Total</w:t>
            </w:r>
          </w:p>
        </w:tc>
        <w:tc>
          <w:tcPr>
            <w:tcW w:w="1804" w:type="dxa"/>
            <w:tcBorders>
              <w:left w:val="single" w:sz="4" w:space="0" w:color="7F7F7F" w:themeColor="text1" w:themeTint="80"/>
              <w:bottom w:val="nil"/>
              <w:right w:val="single" w:sz="4" w:space="0" w:color="7F7F7F" w:themeColor="text1" w:themeTint="80"/>
            </w:tcBorders>
          </w:tcPr>
          <w:p w14:paraId="0B363CD8"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05" w:type="dxa"/>
            <w:tcBorders>
              <w:left w:val="single" w:sz="4" w:space="0" w:color="7F7F7F" w:themeColor="text1" w:themeTint="80"/>
              <w:bottom w:val="nil"/>
              <w:right w:val="single" w:sz="4" w:space="0" w:color="7F7F7F" w:themeColor="text1" w:themeTint="80"/>
            </w:tcBorders>
          </w:tcPr>
          <w:p w14:paraId="3AC8DD0C"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bottom w:val="nil"/>
              <w:right w:val="single" w:sz="4" w:space="0" w:color="7F7F7F" w:themeColor="text1" w:themeTint="80"/>
            </w:tcBorders>
          </w:tcPr>
          <w:p w14:paraId="46D4E023"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bottom w:val="nil"/>
              <w:right w:val="single" w:sz="4" w:space="0" w:color="7F7F7F" w:themeColor="text1" w:themeTint="80"/>
            </w:tcBorders>
          </w:tcPr>
          <w:p w14:paraId="6FA78331"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2" w:type="dxa"/>
            <w:tcBorders>
              <w:left w:val="single" w:sz="4" w:space="0" w:color="7F7F7F" w:themeColor="text1" w:themeTint="80"/>
              <w:bottom w:val="nil"/>
              <w:right w:val="nil"/>
            </w:tcBorders>
          </w:tcPr>
          <w:p w14:paraId="0860DEE6" w14:textId="77777777" w:rsidR="00012445" w:rsidRPr="003C0477" w:rsidRDefault="00012445" w:rsidP="00554760">
            <w:pPr>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3400032B" w14:textId="77777777" w:rsidR="00A845CA" w:rsidRPr="003C0477" w:rsidRDefault="00A845CA" w:rsidP="00554760">
      <w:pPr>
        <w:rPr>
          <w:rFonts w:ascii="Arial" w:hAnsi="Arial" w:cs="Arial"/>
        </w:rPr>
      </w:pPr>
    </w:p>
    <w:p w14:paraId="7F865305" w14:textId="77777777" w:rsidR="007B0F45" w:rsidRPr="003C0477" w:rsidRDefault="00FC4B02" w:rsidP="00554760">
      <w:pPr>
        <w:pStyle w:val="Heading3"/>
        <w:rPr>
          <w:rFonts w:ascii="Arial" w:hAnsi="Arial" w:cs="Arial"/>
          <w:b/>
        </w:rPr>
      </w:pPr>
      <w:r w:rsidRPr="003C0477">
        <w:rPr>
          <w:rFonts w:ascii="Arial" w:hAnsi="Arial" w:cs="Arial"/>
          <w:b/>
          <w:color w:val="007DA1"/>
        </w:rPr>
        <w:t>Operations, r</w:t>
      </w:r>
      <w:r w:rsidR="007B0F45" w:rsidRPr="003C0477">
        <w:rPr>
          <w:rFonts w:ascii="Arial" w:hAnsi="Arial" w:cs="Arial"/>
          <w:b/>
          <w:color w:val="007DA1"/>
        </w:rPr>
        <w:t>esource &amp; fuels planning</w:t>
      </w:r>
    </w:p>
    <w:p w14:paraId="5F2BF52E" w14:textId="77777777" w:rsidR="00FC4B02" w:rsidRPr="003C0477" w:rsidRDefault="00FC4B02" w:rsidP="00554760">
      <w:pPr>
        <w:pStyle w:val="ListParagraph"/>
        <w:numPr>
          <w:ilvl w:val="0"/>
          <w:numId w:val="17"/>
        </w:numPr>
        <w:rPr>
          <w:rFonts w:ascii="Arial" w:hAnsi="Arial" w:cs="Arial"/>
          <w:i/>
        </w:rPr>
      </w:pPr>
      <w:r w:rsidRPr="003C0477">
        <w:rPr>
          <w:rFonts w:ascii="Arial" w:hAnsi="Arial" w:cs="Arial"/>
          <w:i/>
        </w:rPr>
        <w:t>For construction projects, include specific manuals and step-by-step instructions needed for safe and efficient operations. Make sure that there are troubleshooting guides and contact information for getting assistant from the manufacturers, designers, and/or mechanics.</w:t>
      </w:r>
    </w:p>
    <w:p w14:paraId="3469C40C" w14:textId="77777777" w:rsidR="00FF2A69" w:rsidRPr="003C0477" w:rsidRDefault="00FF2A69" w:rsidP="00554760">
      <w:pPr>
        <w:pStyle w:val="ListParagraph"/>
        <w:numPr>
          <w:ilvl w:val="0"/>
          <w:numId w:val="17"/>
        </w:numPr>
        <w:rPr>
          <w:rFonts w:ascii="Arial" w:hAnsi="Arial" w:cs="Arial"/>
          <w:i/>
        </w:rPr>
      </w:pPr>
      <w:r w:rsidRPr="003C0477">
        <w:rPr>
          <w:rFonts w:ascii="Arial" w:hAnsi="Arial" w:cs="Arial"/>
          <w:i/>
        </w:rPr>
        <w:t>Reservoir management (hydro)</w:t>
      </w:r>
    </w:p>
    <w:p w14:paraId="5892CE22" w14:textId="77777777" w:rsidR="000A4CCA" w:rsidRPr="003C0477" w:rsidRDefault="006A3F04" w:rsidP="00554760">
      <w:pPr>
        <w:pStyle w:val="ListParagraph"/>
        <w:numPr>
          <w:ilvl w:val="1"/>
          <w:numId w:val="33"/>
        </w:numPr>
        <w:rPr>
          <w:rFonts w:ascii="Arial" w:hAnsi="Arial" w:cs="Arial"/>
          <w:i/>
        </w:rPr>
      </w:pPr>
      <w:r w:rsidRPr="003C0477">
        <w:rPr>
          <w:rFonts w:ascii="Arial" w:hAnsi="Arial" w:cs="Arial"/>
          <w:i/>
        </w:rPr>
        <w:t xml:space="preserve">Include known </w:t>
      </w:r>
      <w:r w:rsidR="00FF2A69" w:rsidRPr="003C0477">
        <w:rPr>
          <w:rFonts w:ascii="Arial" w:hAnsi="Arial" w:cs="Arial"/>
          <w:i/>
        </w:rPr>
        <w:t>Mi</w:t>
      </w:r>
      <w:r w:rsidRPr="003C0477">
        <w:rPr>
          <w:rFonts w:ascii="Arial" w:hAnsi="Arial" w:cs="Arial"/>
          <w:i/>
        </w:rPr>
        <w:t xml:space="preserve">n/max water levels in reservoir and </w:t>
      </w:r>
      <w:r w:rsidR="00FF2A69" w:rsidRPr="003C0477">
        <w:rPr>
          <w:rFonts w:ascii="Arial" w:hAnsi="Arial" w:cs="Arial"/>
          <w:i/>
        </w:rPr>
        <w:t xml:space="preserve">Flow restrictions </w:t>
      </w:r>
      <w:r w:rsidR="000A4CCA" w:rsidRPr="003C0477">
        <w:rPr>
          <w:rFonts w:ascii="Arial" w:hAnsi="Arial" w:cs="Arial"/>
          <w:i/>
        </w:rPr>
        <w:t>by week, month, season per permits</w:t>
      </w:r>
    </w:p>
    <w:p w14:paraId="12FADD06" w14:textId="77777777" w:rsidR="006B4FF8" w:rsidRPr="003C0477" w:rsidRDefault="006B4FF8" w:rsidP="00554760">
      <w:pPr>
        <w:pStyle w:val="ListParagraph"/>
        <w:numPr>
          <w:ilvl w:val="0"/>
          <w:numId w:val="17"/>
        </w:numPr>
        <w:rPr>
          <w:rFonts w:ascii="Arial" w:hAnsi="Arial" w:cs="Arial"/>
          <w:i/>
        </w:rPr>
      </w:pPr>
      <w:r w:rsidRPr="003C0477">
        <w:rPr>
          <w:rFonts w:ascii="Arial" w:hAnsi="Arial" w:cs="Arial"/>
          <w:i/>
        </w:rPr>
        <w:t>Wind or solar curtailment, secondary load integration, etc.</w:t>
      </w:r>
    </w:p>
    <w:p w14:paraId="3CFDED85" w14:textId="77777777" w:rsidR="006337E1" w:rsidRPr="003C0477" w:rsidRDefault="006337E1" w:rsidP="00554760">
      <w:pPr>
        <w:pStyle w:val="ListParagraph"/>
        <w:numPr>
          <w:ilvl w:val="0"/>
          <w:numId w:val="17"/>
        </w:numPr>
        <w:rPr>
          <w:rFonts w:ascii="Arial" w:hAnsi="Arial" w:cs="Arial"/>
          <w:i/>
        </w:rPr>
      </w:pPr>
      <w:r w:rsidRPr="003C0477">
        <w:rPr>
          <w:rFonts w:ascii="Arial" w:hAnsi="Arial" w:cs="Arial"/>
          <w:i/>
        </w:rPr>
        <w:t>Non-hydro storage [batteries, capacitors, etc.]</w:t>
      </w:r>
    </w:p>
    <w:p w14:paraId="748DE5F3" w14:textId="77777777" w:rsidR="006337E1" w:rsidRPr="003C0477" w:rsidRDefault="006337E1" w:rsidP="00554760">
      <w:pPr>
        <w:pStyle w:val="ListParagraph"/>
        <w:numPr>
          <w:ilvl w:val="1"/>
          <w:numId w:val="34"/>
        </w:numPr>
        <w:rPr>
          <w:rFonts w:ascii="Arial" w:hAnsi="Arial" w:cs="Arial"/>
          <w:i/>
        </w:rPr>
      </w:pPr>
      <w:r w:rsidRPr="003C0477">
        <w:rPr>
          <w:rFonts w:ascii="Arial" w:hAnsi="Arial" w:cs="Arial"/>
          <w:i/>
        </w:rPr>
        <w:t>Charge/discharge planning</w:t>
      </w:r>
    </w:p>
    <w:p w14:paraId="02BB84EE" w14:textId="77777777" w:rsidR="00D52ABC" w:rsidRPr="003C0477" w:rsidRDefault="007B0F45" w:rsidP="00554760">
      <w:pPr>
        <w:pStyle w:val="ListParagraph"/>
        <w:numPr>
          <w:ilvl w:val="0"/>
          <w:numId w:val="17"/>
        </w:numPr>
        <w:rPr>
          <w:rFonts w:ascii="Arial" w:hAnsi="Arial" w:cs="Arial"/>
          <w:i/>
        </w:rPr>
      </w:pPr>
      <w:r w:rsidRPr="003C0477">
        <w:rPr>
          <w:rFonts w:ascii="Arial" w:hAnsi="Arial" w:cs="Arial"/>
          <w:i/>
        </w:rPr>
        <w:t>Wood Fuel Sourcing Management and Operation plan</w:t>
      </w:r>
      <w:r w:rsidR="00996B77" w:rsidRPr="003C0477">
        <w:rPr>
          <w:rFonts w:ascii="Arial" w:hAnsi="Arial" w:cs="Arial"/>
          <w:i/>
        </w:rPr>
        <w:t xml:space="preserve"> </w:t>
      </w:r>
    </w:p>
    <w:p w14:paraId="6EE7566E" w14:textId="77777777" w:rsidR="00D52ABC" w:rsidRPr="003C0477" w:rsidRDefault="007B0F45" w:rsidP="00554760">
      <w:pPr>
        <w:pStyle w:val="ListParagraph"/>
        <w:numPr>
          <w:ilvl w:val="2"/>
          <w:numId w:val="17"/>
        </w:numPr>
        <w:rPr>
          <w:rFonts w:ascii="Arial" w:hAnsi="Arial" w:cs="Arial"/>
          <w:i/>
        </w:rPr>
      </w:pPr>
      <w:r w:rsidRPr="003C0477">
        <w:rPr>
          <w:rFonts w:ascii="Arial" w:hAnsi="Arial" w:cs="Arial"/>
          <w:i/>
        </w:rPr>
        <w:t xml:space="preserve">Harvest Plans </w:t>
      </w:r>
    </w:p>
    <w:p w14:paraId="3BEBAE1A" w14:textId="77777777" w:rsidR="007B0F45" w:rsidRPr="003C0477" w:rsidRDefault="007B0F45" w:rsidP="00554760">
      <w:pPr>
        <w:pStyle w:val="ListParagraph"/>
        <w:numPr>
          <w:ilvl w:val="2"/>
          <w:numId w:val="17"/>
        </w:numPr>
        <w:rPr>
          <w:rFonts w:ascii="Arial" w:hAnsi="Arial" w:cs="Arial"/>
          <w:i/>
        </w:rPr>
      </w:pPr>
      <w:r w:rsidRPr="003C0477">
        <w:rPr>
          <w:rFonts w:ascii="Arial" w:hAnsi="Arial" w:cs="Arial"/>
          <w:i/>
        </w:rPr>
        <w:t>Harvest and processing capacity</w:t>
      </w:r>
    </w:p>
    <w:p w14:paraId="5B82FAD4" w14:textId="77777777" w:rsidR="007B0F45" w:rsidRPr="003C0477" w:rsidRDefault="007B0F45" w:rsidP="00554760">
      <w:pPr>
        <w:pStyle w:val="ListParagraph"/>
        <w:numPr>
          <w:ilvl w:val="2"/>
          <w:numId w:val="17"/>
        </w:numPr>
        <w:rPr>
          <w:rFonts w:ascii="Arial" w:hAnsi="Arial" w:cs="Arial"/>
          <w:b/>
          <w:i/>
        </w:rPr>
      </w:pPr>
      <w:r w:rsidRPr="003C0477">
        <w:rPr>
          <w:rFonts w:ascii="Arial" w:hAnsi="Arial" w:cs="Arial"/>
          <w:i/>
        </w:rPr>
        <w:t>Wood Processing and Storage</w:t>
      </w:r>
    </w:p>
    <w:p w14:paraId="4ADD799F" w14:textId="77777777" w:rsidR="003D5A3E" w:rsidRPr="003C0477" w:rsidRDefault="003D5A3E" w:rsidP="00554760">
      <w:pPr>
        <w:pStyle w:val="Heading2"/>
        <w:rPr>
          <w:rFonts w:ascii="Arial" w:hAnsi="Arial" w:cs="Arial"/>
          <w:b/>
          <w:color w:val="007DA1"/>
        </w:rPr>
      </w:pPr>
      <w:bookmarkStart w:id="12" w:name="_Toc34384289"/>
      <w:r w:rsidRPr="003C0477">
        <w:rPr>
          <w:rFonts w:ascii="Arial" w:hAnsi="Arial" w:cs="Arial"/>
          <w:b/>
          <w:color w:val="007DA1"/>
        </w:rPr>
        <w:t>Inspections &amp; Maintenance</w:t>
      </w:r>
      <w:bookmarkEnd w:id="12"/>
    </w:p>
    <w:p w14:paraId="2D8FA41A" w14:textId="3FE0585F" w:rsidR="00AE701B" w:rsidRPr="003C0477" w:rsidRDefault="003C0477" w:rsidP="00554760">
      <w:pPr>
        <w:pStyle w:val="Heading3"/>
        <w:rPr>
          <w:rFonts w:ascii="Arial" w:hAnsi="Arial" w:cs="Arial"/>
          <w:b/>
          <w:color w:val="007DA1"/>
        </w:rPr>
      </w:pPr>
      <w:r>
        <w:rPr>
          <w:rFonts w:ascii="Arial" w:hAnsi="Arial" w:cs="Arial"/>
          <w:b/>
          <w:color w:val="007DA1"/>
        </w:rPr>
        <w:t>Inspections</w:t>
      </w:r>
    </w:p>
    <w:p w14:paraId="7A973D07" w14:textId="77777777" w:rsidR="00FC4B02" w:rsidRPr="003C0477" w:rsidRDefault="00E278B4" w:rsidP="00554760">
      <w:pPr>
        <w:rPr>
          <w:rFonts w:ascii="Arial" w:hAnsi="Arial" w:cs="Arial"/>
          <w:i/>
        </w:rPr>
      </w:pPr>
      <w:r w:rsidRPr="003C0477">
        <w:rPr>
          <w:rFonts w:ascii="Arial" w:hAnsi="Arial" w:cs="Arial"/>
          <w:i/>
        </w:rPr>
        <w:t xml:space="preserve">Proper and timely inspections are key to maintaining infrastructure. </w:t>
      </w:r>
    </w:p>
    <w:p w14:paraId="170D2F9B" w14:textId="77777777" w:rsidR="00FC4B02" w:rsidRPr="003C0477" w:rsidRDefault="00E278B4" w:rsidP="00554760">
      <w:pPr>
        <w:pStyle w:val="ListParagraph"/>
        <w:numPr>
          <w:ilvl w:val="0"/>
          <w:numId w:val="40"/>
        </w:numPr>
        <w:rPr>
          <w:rFonts w:ascii="Arial" w:hAnsi="Arial" w:cs="Arial"/>
          <w:i/>
        </w:rPr>
      </w:pPr>
      <w:r w:rsidRPr="003C0477">
        <w:rPr>
          <w:rFonts w:ascii="Arial" w:hAnsi="Arial" w:cs="Arial"/>
          <w:i/>
        </w:rPr>
        <w:lastRenderedPageBreak/>
        <w:t xml:space="preserve">What is the schedule for inspections? </w:t>
      </w:r>
    </w:p>
    <w:p w14:paraId="6FE7FCBC" w14:textId="77777777" w:rsidR="00FC4B02" w:rsidRPr="003C0477" w:rsidRDefault="00AE701B" w:rsidP="00554760">
      <w:pPr>
        <w:pStyle w:val="ListParagraph"/>
        <w:numPr>
          <w:ilvl w:val="0"/>
          <w:numId w:val="40"/>
        </w:numPr>
        <w:rPr>
          <w:rFonts w:ascii="Arial" w:hAnsi="Arial" w:cs="Arial"/>
          <w:i/>
        </w:rPr>
      </w:pPr>
      <w:r w:rsidRPr="003C0477">
        <w:rPr>
          <w:rFonts w:ascii="Arial" w:hAnsi="Arial" w:cs="Arial"/>
          <w:i/>
        </w:rPr>
        <w:t xml:space="preserve">Who is responsible? </w:t>
      </w:r>
    </w:p>
    <w:p w14:paraId="31D7B7AD" w14:textId="77777777" w:rsidR="00AE701B" w:rsidRPr="003C0477" w:rsidRDefault="00AE701B" w:rsidP="00554760">
      <w:pPr>
        <w:pStyle w:val="ListParagraph"/>
        <w:numPr>
          <w:ilvl w:val="0"/>
          <w:numId w:val="40"/>
        </w:numPr>
        <w:rPr>
          <w:rFonts w:ascii="Arial" w:hAnsi="Arial" w:cs="Arial"/>
          <w:i/>
        </w:rPr>
      </w:pPr>
      <w:r w:rsidRPr="003C0477">
        <w:rPr>
          <w:rFonts w:ascii="Arial" w:hAnsi="Arial" w:cs="Arial"/>
          <w:i/>
        </w:rPr>
        <w:t>How will manager make sure inspections are done?</w:t>
      </w:r>
      <w:r w:rsidR="00B015F3" w:rsidRPr="003C0477">
        <w:rPr>
          <w:rFonts w:ascii="Arial" w:hAnsi="Arial" w:cs="Arial"/>
          <w:i/>
        </w:rPr>
        <w:t xml:space="preserve"> </w:t>
      </w:r>
    </w:p>
    <w:p w14:paraId="3BAE3998" w14:textId="77777777" w:rsidR="00FC4B02" w:rsidRPr="003C0477" w:rsidRDefault="00FC4B02" w:rsidP="00554760">
      <w:pPr>
        <w:pStyle w:val="ListParagraph"/>
        <w:numPr>
          <w:ilvl w:val="0"/>
          <w:numId w:val="40"/>
        </w:numPr>
        <w:rPr>
          <w:rFonts w:ascii="Arial" w:hAnsi="Arial" w:cs="Arial"/>
          <w:i/>
        </w:rPr>
      </w:pPr>
      <w:r w:rsidRPr="003C0477">
        <w:rPr>
          <w:rFonts w:ascii="Arial" w:hAnsi="Arial" w:cs="Arial"/>
          <w:i/>
        </w:rPr>
        <w:t xml:space="preserve">For construction projects, a </w:t>
      </w:r>
      <w:r w:rsidR="00E02FBE" w:rsidRPr="003C0477">
        <w:rPr>
          <w:rFonts w:ascii="Arial" w:hAnsi="Arial" w:cs="Arial"/>
          <w:i/>
        </w:rPr>
        <w:t xml:space="preserve">project </w:t>
      </w:r>
      <w:r w:rsidRPr="003C0477">
        <w:rPr>
          <w:rFonts w:ascii="Arial" w:hAnsi="Arial" w:cs="Arial"/>
          <w:i/>
        </w:rPr>
        <w:t>specific template for collecting inspection information should be available</w:t>
      </w:r>
      <w:r w:rsidR="00E02FBE" w:rsidRPr="003C0477">
        <w:rPr>
          <w:rFonts w:ascii="Arial" w:hAnsi="Arial" w:cs="Arial"/>
          <w:i/>
        </w:rPr>
        <w:t>.</w:t>
      </w:r>
    </w:p>
    <w:p w14:paraId="25E45C94" w14:textId="77777777" w:rsidR="0069588E" w:rsidRPr="003C0477" w:rsidRDefault="0069588E" w:rsidP="00554760">
      <w:pPr>
        <w:pStyle w:val="Heading3"/>
        <w:rPr>
          <w:rFonts w:ascii="Arial" w:hAnsi="Arial" w:cs="Arial"/>
          <w:b/>
          <w:color w:val="007DA1"/>
        </w:rPr>
      </w:pPr>
      <w:r w:rsidRPr="003C0477">
        <w:rPr>
          <w:rFonts w:ascii="Arial" w:hAnsi="Arial" w:cs="Arial"/>
          <w:b/>
          <w:color w:val="007DA1"/>
        </w:rPr>
        <w:t>Maintenance</w:t>
      </w:r>
    </w:p>
    <w:p w14:paraId="44C063DF" w14:textId="77777777" w:rsidR="00801CC8" w:rsidRPr="003C0477" w:rsidRDefault="008E4E82" w:rsidP="00554760">
      <w:pPr>
        <w:rPr>
          <w:rFonts w:ascii="Arial" w:hAnsi="Arial" w:cs="Arial"/>
          <w:b/>
        </w:rPr>
      </w:pPr>
      <w:r w:rsidRPr="003C0477">
        <w:rPr>
          <w:rFonts w:ascii="Arial" w:hAnsi="Arial" w:cs="Arial"/>
          <w:b/>
        </w:rPr>
        <w:t xml:space="preserve">Routine </w:t>
      </w:r>
      <w:r w:rsidR="00801CC8" w:rsidRPr="003C0477">
        <w:rPr>
          <w:rFonts w:ascii="Arial" w:hAnsi="Arial" w:cs="Arial"/>
          <w:b/>
        </w:rPr>
        <w:t xml:space="preserve">Maintenance Planning </w:t>
      </w:r>
      <w:r w:rsidR="00401E66" w:rsidRPr="003C0477">
        <w:rPr>
          <w:rFonts w:ascii="Arial" w:hAnsi="Arial" w:cs="Arial"/>
          <w:b/>
        </w:rPr>
        <w:t>[Quarterly or more frequently]</w:t>
      </w:r>
      <w:r w:rsidR="00F04A99" w:rsidRPr="003C0477">
        <w:rPr>
          <w:rFonts w:ascii="Arial" w:hAnsi="Arial" w:cs="Arial"/>
          <w:b/>
        </w:rPr>
        <w:t xml:space="preserve"> </w:t>
      </w:r>
    </w:p>
    <w:p w14:paraId="23C42E24" w14:textId="77777777" w:rsidR="003D1F67" w:rsidRPr="003C0477" w:rsidRDefault="003D1F67" w:rsidP="00554760">
      <w:pPr>
        <w:pStyle w:val="ListParagraph"/>
        <w:numPr>
          <w:ilvl w:val="0"/>
          <w:numId w:val="18"/>
        </w:numPr>
        <w:rPr>
          <w:rFonts w:ascii="Arial" w:hAnsi="Arial" w:cs="Arial"/>
          <w:i/>
        </w:rPr>
      </w:pPr>
      <w:r w:rsidRPr="003C0477">
        <w:rPr>
          <w:rFonts w:ascii="Arial" w:hAnsi="Arial" w:cs="Arial"/>
          <w:i/>
        </w:rPr>
        <w:t>What types of maintenance are expected?</w:t>
      </w:r>
    </w:p>
    <w:p w14:paraId="382AE389" w14:textId="77777777" w:rsidR="000F67C4" w:rsidRPr="003C0477" w:rsidRDefault="000F67C4" w:rsidP="00554760">
      <w:pPr>
        <w:pStyle w:val="ListParagraph"/>
        <w:numPr>
          <w:ilvl w:val="0"/>
          <w:numId w:val="18"/>
        </w:numPr>
        <w:rPr>
          <w:rFonts w:ascii="Arial" w:hAnsi="Arial" w:cs="Arial"/>
          <w:i/>
        </w:rPr>
      </w:pPr>
      <w:r w:rsidRPr="003C0477">
        <w:rPr>
          <w:rFonts w:ascii="Arial" w:hAnsi="Arial" w:cs="Arial"/>
          <w:i/>
        </w:rPr>
        <w:t>Who is responsible [job position and/or person]</w:t>
      </w:r>
      <w:r w:rsidR="00401E66" w:rsidRPr="003C0477">
        <w:rPr>
          <w:rFonts w:ascii="Arial" w:hAnsi="Arial" w:cs="Arial"/>
          <w:i/>
        </w:rPr>
        <w:t>: what they do with info</w:t>
      </w:r>
      <w:r w:rsidR="00AE701B" w:rsidRPr="003C0477">
        <w:rPr>
          <w:rFonts w:ascii="Arial" w:hAnsi="Arial" w:cs="Arial"/>
          <w:i/>
        </w:rPr>
        <w:t xml:space="preserve">. If split ownership (such as a heat exchanger or electric boiler in building owned by someone else), be clear about who is responsible for what (this should </w:t>
      </w:r>
      <w:r w:rsidR="00FA56FD" w:rsidRPr="003C0477">
        <w:rPr>
          <w:rFonts w:ascii="Arial" w:hAnsi="Arial" w:cs="Arial"/>
          <w:i/>
        </w:rPr>
        <w:t xml:space="preserve">also </w:t>
      </w:r>
      <w:r w:rsidR="00AE701B" w:rsidRPr="003C0477">
        <w:rPr>
          <w:rFonts w:ascii="Arial" w:hAnsi="Arial" w:cs="Arial"/>
          <w:i/>
        </w:rPr>
        <w:t xml:space="preserve">go in heat sales agreement) </w:t>
      </w:r>
    </w:p>
    <w:p w14:paraId="6067CB0B" w14:textId="77777777" w:rsidR="00FC4B02" w:rsidRPr="003C0477" w:rsidRDefault="00FC4B02" w:rsidP="00554760">
      <w:pPr>
        <w:pStyle w:val="ListParagraph"/>
        <w:numPr>
          <w:ilvl w:val="0"/>
          <w:numId w:val="18"/>
        </w:numPr>
        <w:rPr>
          <w:rFonts w:ascii="Arial" w:hAnsi="Arial" w:cs="Arial"/>
          <w:i/>
        </w:rPr>
      </w:pPr>
      <w:r w:rsidRPr="003C0477">
        <w:rPr>
          <w:rFonts w:ascii="Arial" w:hAnsi="Arial" w:cs="Arial"/>
          <w:i/>
        </w:rPr>
        <w:t xml:space="preserve">For construction projects, a specific template for collecting </w:t>
      </w:r>
      <w:r w:rsidR="00E02FBE" w:rsidRPr="003C0477">
        <w:rPr>
          <w:rFonts w:ascii="Arial" w:hAnsi="Arial" w:cs="Arial"/>
          <w:i/>
        </w:rPr>
        <w:t>routine maintenance data should be available.</w:t>
      </w:r>
    </w:p>
    <w:p w14:paraId="08E561C1" w14:textId="77777777" w:rsidR="008E4E82" w:rsidRPr="003C0477" w:rsidRDefault="008E4E82" w:rsidP="00554760">
      <w:pPr>
        <w:rPr>
          <w:rFonts w:ascii="Arial" w:hAnsi="Arial" w:cs="Arial"/>
          <w:b/>
        </w:rPr>
      </w:pPr>
      <w:r w:rsidRPr="003C0477">
        <w:rPr>
          <w:rFonts w:ascii="Arial" w:hAnsi="Arial" w:cs="Arial"/>
          <w:b/>
        </w:rPr>
        <w:t>Non-routine Maintenance Planning</w:t>
      </w:r>
    </w:p>
    <w:p w14:paraId="62E3ED25" w14:textId="77777777" w:rsidR="008E4E82" w:rsidRPr="003C0477" w:rsidRDefault="00BF3F39" w:rsidP="00554760">
      <w:pPr>
        <w:pStyle w:val="ListParagraph"/>
        <w:numPr>
          <w:ilvl w:val="2"/>
          <w:numId w:val="19"/>
        </w:numPr>
        <w:ind w:left="810" w:hanging="360"/>
        <w:rPr>
          <w:rFonts w:ascii="Arial" w:hAnsi="Arial" w:cs="Arial"/>
          <w:i/>
        </w:rPr>
      </w:pPr>
      <w:r w:rsidRPr="003C0477">
        <w:rPr>
          <w:rFonts w:ascii="Arial" w:hAnsi="Arial" w:cs="Arial"/>
          <w:i/>
        </w:rPr>
        <w:t xml:space="preserve">Include </w:t>
      </w:r>
      <w:r w:rsidR="006337E1" w:rsidRPr="003C0477">
        <w:rPr>
          <w:rFonts w:ascii="Arial" w:hAnsi="Arial" w:cs="Arial"/>
          <w:i/>
        </w:rPr>
        <w:t xml:space="preserve">planned </w:t>
      </w:r>
      <w:r w:rsidRPr="003C0477">
        <w:rPr>
          <w:rFonts w:ascii="Arial" w:hAnsi="Arial" w:cs="Arial"/>
          <w:i/>
        </w:rPr>
        <w:t xml:space="preserve">major maintenance, repair, and replacement of high value parts over the expected life of the infrastructure. </w:t>
      </w:r>
    </w:p>
    <w:p w14:paraId="5D0DA1F2" w14:textId="77777777" w:rsidR="00E02FBE" w:rsidRPr="003C0477" w:rsidRDefault="006337E1" w:rsidP="00554760">
      <w:pPr>
        <w:pStyle w:val="ListParagraph"/>
        <w:numPr>
          <w:ilvl w:val="2"/>
          <w:numId w:val="19"/>
        </w:numPr>
        <w:ind w:left="810" w:hanging="360"/>
        <w:rPr>
          <w:rFonts w:ascii="Arial" w:hAnsi="Arial" w:cs="Arial"/>
          <w:i/>
        </w:rPr>
      </w:pPr>
      <w:r w:rsidRPr="003C0477">
        <w:rPr>
          <w:rFonts w:ascii="Arial" w:hAnsi="Arial" w:cs="Arial"/>
          <w:i/>
        </w:rPr>
        <w:t>Explain your policy and procedures for unplanned major maintenance (i</w:t>
      </w:r>
      <w:r w:rsidR="00E278B4" w:rsidRPr="003C0477">
        <w:rPr>
          <w:rFonts w:ascii="Arial" w:hAnsi="Arial" w:cs="Arial"/>
          <w:i/>
        </w:rPr>
        <w:t xml:space="preserve">.e. things break unexpectedly). There should be a process for how issues identified in routine inspections and maintenance are fixed. </w:t>
      </w:r>
      <w:r w:rsidRPr="003C0477">
        <w:rPr>
          <w:rFonts w:ascii="Arial" w:hAnsi="Arial" w:cs="Arial"/>
          <w:i/>
        </w:rPr>
        <w:t>How are requests and/or work orders made, who processes the requests and decides if a fix will be made, gets quotes, and procures services and/or materials to make the required fix.</w:t>
      </w:r>
    </w:p>
    <w:p w14:paraId="6F0AA444" w14:textId="77777777" w:rsidR="00E02FBE" w:rsidRPr="003C0477" w:rsidRDefault="00E02FBE" w:rsidP="00554760">
      <w:pPr>
        <w:pStyle w:val="ListParagraph"/>
        <w:numPr>
          <w:ilvl w:val="2"/>
          <w:numId w:val="19"/>
        </w:numPr>
        <w:ind w:left="810" w:hanging="360"/>
        <w:rPr>
          <w:rFonts w:ascii="Arial" w:hAnsi="Arial" w:cs="Arial"/>
          <w:i/>
        </w:rPr>
      </w:pPr>
      <w:r w:rsidRPr="003C0477">
        <w:rPr>
          <w:rFonts w:ascii="Arial" w:hAnsi="Arial" w:cs="Arial"/>
          <w:i/>
        </w:rPr>
        <w:t>For construction projects, a specific template for collecting non-routine maintenance data should be available.</w:t>
      </w:r>
    </w:p>
    <w:p w14:paraId="064CBF5D" w14:textId="77777777" w:rsidR="009830DE" w:rsidRPr="003C0477" w:rsidRDefault="009830DE" w:rsidP="00554760">
      <w:pPr>
        <w:pStyle w:val="Heading3"/>
        <w:ind w:left="450"/>
        <w:rPr>
          <w:rFonts w:ascii="Arial" w:hAnsi="Arial" w:cs="Arial"/>
          <w:b/>
          <w:color w:val="007DA1"/>
        </w:rPr>
      </w:pPr>
      <w:r w:rsidRPr="003C0477">
        <w:rPr>
          <w:rFonts w:ascii="Arial" w:hAnsi="Arial" w:cs="Arial"/>
          <w:b/>
          <w:color w:val="007DA1"/>
        </w:rPr>
        <w:t>Inventory management</w:t>
      </w:r>
    </w:p>
    <w:p w14:paraId="49561399" w14:textId="77777777" w:rsidR="00E02FBE" w:rsidRPr="003C0477" w:rsidRDefault="00E65DEC" w:rsidP="00554760">
      <w:pPr>
        <w:pStyle w:val="ListParagraph"/>
        <w:numPr>
          <w:ilvl w:val="0"/>
          <w:numId w:val="20"/>
        </w:numPr>
        <w:rPr>
          <w:rFonts w:ascii="Arial" w:hAnsi="Arial" w:cs="Arial"/>
          <w:i/>
        </w:rPr>
      </w:pPr>
      <w:r w:rsidRPr="003C0477">
        <w:rPr>
          <w:rFonts w:ascii="Arial" w:hAnsi="Arial" w:cs="Arial"/>
          <w:i/>
        </w:rPr>
        <w:t>Inventory requirements</w:t>
      </w:r>
    </w:p>
    <w:p w14:paraId="063AB2FF" w14:textId="77777777" w:rsidR="00E02FBE" w:rsidRPr="003C0477" w:rsidRDefault="00E02FBE" w:rsidP="00554760">
      <w:pPr>
        <w:pStyle w:val="ListParagraph"/>
        <w:numPr>
          <w:ilvl w:val="1"/>
          <w:numId w:val="20"/>
        </w:numPr>
        <w:rPr>
          <w:rFonts w:ascii="Arial" w:hAnsi="Arial" w:cs="Arial"/>
          <w:i/>
        </w:rPr>
      </w:pPr>
      <w:r w:rsidRPr="003C0477">
        <w:rPr>
          <w:rFonts w:ascii="Arial" w:hAnsi="Arial" w:cs="Arial"/>
          <w:i/>
        </w:rPr>
        <w:t>For pre-construction projects,</w:t>
      </w:r>
      <w:r w:rsidR="00CD0A94" w:rsidRPr="003C0477">
        <w:rPr>
          <w:rFonts w:ascii="Arial" w:hAnsi="Arial" w:cs="Arial"/>
          <w:i/>
        </w:rPr>
        <w:t xml:space="preserve"> the inventory will be a general list of the types of inventory that will be needed </w:t>
      </w:r>
    </w:p>
    <w:p w14:paraId="14F18F05" w14:textId="77777777" w:rsidR="00E65DEC" w:rsidRPr="003C0477" w:rsidRDefault="00E02FBE" w:rsidP="00554760">
      <w:pPr>
        <w:pStyle w:val="ListParagraph"/>
        <w:numPr>
          <w:ilvl w:val="1"/>
          <w:numId w:val="20"/>
        </w:numPr>
        <w:rPr>
          <w:rFonts w:ascii="Arial" w:hAnsi="Arial" w:cs="Arial"/>
          <w:i/>
        </w:rPr>
      </w:pPr>
      <w:r w:rsidRPr="003C0477">
        <w:rPr>
          <w:rFonts w:ascii="Arial" w:hAnsi="Arial" w:cs="Arial"/>
          <w:i/>
        </w:rPr>
        <w:t xml:space="preserve">For construction projects, the inventory will specific parts, part </w:t>
      </w:r>
      <w:r w:rsidR="00CD0A94" w:rsidRPr="003C0477">
        <w:rPr>
          <w:rFonts w:ascii="Arial" w:hAnsi="Arial" w:cs="Arial"/>
          <w:i/>
        </w:rPr>
        <w:t>numbers</w:t>
      </w:r>
      <w:r w:rsidRPr="003C0477">
        <w:rPr>
          <w:rFonts w:ascii="Arial" w:hAnsi="Arial" w:cs="Arial"/>
          <w:i/>
        </w:rPr>
        <w:t>, and vendors</w:t>
      </w:r>
    </w:p>
    <w:p w14:paraId="12087701" w14:textId="77777777" w:rsidR="009830DE" w:rsidRPr="003C0477" w:rsidRDefault="006337E1" w:rsidP="00554760">
      <w:pPr>
        <w:pStyle w:val="ListParagraph"/>
        <w:numPr>
          <w:ilvl w:val="0"/>
          <w:numId w:val="20"/>
        </w:numPr>
        <w:rPr>
          <w:rFonts w:ascii="Arial" w:hAnsi="Arial" w:cs="Arial"/>
          <w:i/>
        </w:rPr>
      </w:pPr>
      <w:r w:rsidRPr="003C0477">
        <w:rPr>
          <w:rFonts w:ascii="Arial" w:hAnsi="Arial" w:cs="Arial"/>
          <w:i/>
        </w:rPr>
        <w:t>When levels of supplies and materials will be checked</w:t>
      </w:r>
      <w:r w:rsidR="009830DE" w:rsidRPr="003C0477">
        <w:rPr>
          <w:rFonts w:ascii="Arial" w:hAnsi="Arial" w:cs="Arial"/>
          <w:i/>
        </w:rPr>
        <w:t xml:space="preserve">—who is responsible, </w:t>
      </w:r>
      <w:r w:rsidRPr="003C0477">
        <w:rPr>
          <w:rFonts w:ascii="Arial" w:hAnsi="Arial" w:cs="Arial"/>
          <w:i/>
        </w:rPr>
        <w:t>how frequently it will be done</w:t>
      </w:r>
      <w:r w:rsidR="009830DE" w:rsidRPr="003C0477">
        <w:rPr>
          <w:rFonts w:ascii="Arial" w:hAnsi="Arial" w:cs="Arial"/>
          <w:i/>
        </w:rPr>
        <w:t>, how</w:t>
      </w:r>
      <w:r w:rsidR="007E5C4F" w:rsidRPr="003C0477">
        <w:rPr>
          <w:rFonts w:ascii="Arial" w:hAnsi="Arial" w:cs="Arial"/>
          <w:i/>
        </w:rPr>
        <w:t xml:space="preserve"> management will be notified</w:t>
      </w:r>
    </w:p>
    <w:p w14:paraId="69CA2013" w14:textId="77777777" w:rsidR="0069588E" w:rsidRPr="003C0477" w:rsidRDefault="006337E1" w:rsidP="00554760">
      <w:pPr>
        <w:pStyle w:val="ListParagraph"/>
        <w:numPr>
          <w:ilvl w:val="0"/>
          <w:numId w:val="20"/>
        </w:numPr>
        <w:rPr>
          <w:rFonts w:ascii="Arial" w:hAnsi="Arial" w:cs="Arial"/>
          <w:i/>
        </w:rPr>
      </w:pPr>
      <w:r w:rsidRPr="003C0477">
        <w:rPr>
          <w:rFonts w:ascii="Arial" w:hAnsi="Arial" w:cs="Arial"/>
          <w:i/>
        </w:rPr>
        <w:t>Who is r</w:t>
      </w:r>
      <w:r w:rsidR="0069588E" w:rsidRPr="003C0477">
        <w:rPr>
          <w:rFonts w:ascii="Arial" w:hAnsi="Arial" w:cs="Arial"/>
          <w:i/>
        </w:rPr>
        <w:t>esponsible for purchasing new supplies and materials</w:t>
      </w:r>
    </w:p>
    <w:p w14:paraId="0A3D7A62" w14:textId="77777777" w:rsidR="00CF5BCE" w:rsidRPr="003C0477" w:rsidRDefault="00CF5BCE" w:rsidP="00554760">
      <w:pPr>
        <w:pStyle w:val="Heading1"/>
        <w:rPr>
          <w:rFonts w:ascii="Arial" w:hAnsi="Arial" w:cs="Arial"/>
          <w:b/>
          <w:color w:val="007DA1"/>
        </w:rPr>
      </w:pPr>
      <w:bookmarkStart w:id="13" w:name="_Toc34384290"/>
      <w:r w:rsidRPr="003C0477">
        <w:rPr>
          <w:rFonts w:ascii="Arial" w:hAnsi="Arial" w:cs="Arial"/>
          <w:b/>
          <w:color w:val="007DA1"/>
        </w:rPr>
        <w:t xml:space="preserve">Financial </w:t>
      </w:r>
      <w:r w:rsidR="00DA4D5F" w:rsidRPr="003C0477">
        <w:rPr>
          <w:rFonts w:ascii="Arial" w:hAnsi="Arial" w:cs="Arial"/>
          <w:b/>
          <w:color w:val="007DA1"/>
        </w:rPr>
        <w:t>Management</w:t>
      </w:r>
      <w:bookmarkEnd w:id="13"/>
    </w:p>
    <w:p w14:paraId="738CB047" w14:textId="77777777" w:rsidR="0036443A" w:rsidRPr="003C0477" w:rsidRDefault="0036443A" w:rsidP="00554760">
      <w:pPr>
        <w:pStyle w:val="Heading2"/>
        <w:rPr>
          <w:rFonts w:ascii="Arial" w:hAnsi="Arial" w:cs="Arial"/>
          <w:b/>
          <w:color w:val="007DA1"/>
        </w:rPr>
      </w:pPr>
      <w:bookmarkStart w:id="14" w:name="_Toc34384291"/>
      <w:r w:rsidRPr="003C0477">
        <w:rPr>
          <w:rFonts w:ascii="Arial" w:hAnsi="Arial" w:cs="Arial"/>
          <w:b/>
          <w:color w:val="007DA1"/>
        </w:rPr>
        <w:t>Agreements</w:t>
      </w:r>
      <w:bookmarkEnd w:id="14"/>
    </w:p>
    <w:p w14:paraId="77539A36" w14:textId="77777777" w:rsidR="008901E5" w:rsidRPr="003C0477" w:rsidRDefault="008901E5" w:rsidP="00554760">
      <w:pPr>
        <w:pStyle w:val="Heading3"/>
        <w:rPr>
          <w:rFonts w:ascii="Arial" w:hAnsi="Arial" w:cs="Arial"/>
          <w:b/>
          <w:color w:val="007DA1"/>
        </w:rPr>
      </w:pPr>
      <w:r w:rsidRPr="003C0477">
        <w:rPr>
          <w:rFonts w:ascii="Arial" w:hAnsi="Arial" w:cs="Arial"/>
          <w:b/>
          <w:color w:val="007DA1"/>
        </w:rPr>
        <w:t>Sales agreements</w:t>
      </w:r>
    </w:p>
    <w:p w14:paraId="5D5004B9" w14:textId="77777777" w:rsidR="00CD0A94" w:rsidRPr="003C0477" w:rsidRDefault="00CB65AE" w:rsidP="00554760">
      <w:pPr>
        <w:pStyle w:val="ListParagraph"/>
        <w:numPr>
          <w:ilvl w:val="0"/>
          <w:numId w:val="5"/>
        </w:numPr>
        <w:ind w:left="720" w:hanging="360"/>
        <w:rPr>
          <w:rFonts w:ascii="Arial" w:hAnsi="Arial" w:cs="Arial"/>
          <w:i/>
        </w:rPr>
      </w:pPr>
      <w:r w:rsidRPr="003C0477">
        <w:rPr>
          <w:rFonts w:ascii="Arial" w:hAnsi="Arial" w:cs="Arial"/>
          <w:i/>
        </w:rPr>
        <w:t>Power sales agreements, if selling to a utility</w:t>
      </w:r>
      <w:r w:rsidR="00B015F3" w:rsidRPr="003C0477">
        <w:rPr>
          <w:rFonts w:ascii="Arial" w:hAnsi="Arial" w:cs="Arial"/>
          <w:i/>
        </w:rPr>
        <w:t xml:space="preserve">. </w:t>
      </w:r>
    </w:p>
    <w:p w14:paraId="61D217D4" w14:textId="77777777" w:rsidR="00CD0A94" w:rsidRPr="003C0477" w:rsidRDefault="00CD0A94" w:rsidP="00554760">
      <w:pPr>
        <w:pStyle w:val="ListParagraph"/>
        <w:numPr>
          <w:ilvl w:val="1"/>
          <w:numId w:val="5"/>
        </w:numPr>
        <w:rPr>
          <w:rFonts w:ascii="Arial" w:hAnsi="Arial" w:cs="Arial"/>
          <w:i/>
        </w:rPr>
      </w:pPr>
      <w:r w:rsidRPr="003C0477">
        <w:rPr>
          <w:rFonts w:ascii="Arial" w:hAnsi="Arial" w:cs="Arial"/>
          <w:i/>
        </w:rPr>
        <w:t>General terms required for pre-construction</w:t>
      </w:r>
    </w:p>
    <w:p w14:paraId="53E90C10" w14:textId="77777777" w:rsidR="00CB65AE" w:rsidRPr="003C0477" w:rsidRDefault="00CD0A94" w:rsidP="00554760">
      <w:pPr>
        <w:pStyle w:val="ListParagraph"/>
        <w:numPr>
          <w:ilvl w:val="1"/>
          <w:numId w:val="5"/>
        </w:numPr>
        <w:rPr>
          <w:rFonts w:ascii="Arial" w:hAnsi="Arial" w:cs="Arial"/>
          <w:i/>
        </w:rPr>
      </w:pPr>
      <w:r w:rsidRPr="003C0477">
        <w:rPr>
          <w:rFonts w:ascii="Arial" w:hAnsi="Arial" w:cs="Arial"/>
          <w:i/>
        </w:rPr>
        <w:t>Signed agreements required for construction, attached in appendices</w:t>
      </w:r>
      <w:r w:rsidRPr="003C0477">
        <w:rPr>
          <w:rFonts w:ascii="Arial" w:hAnsi="Arial" w:cs="Arial"/>
          <w:i/>
        </w:rPr>
        <w:tab/>
      </w:r>
    </w:p>
    <w:p w14:paraId="2E8098CE" w14:textId="77777777" w:rsidR="00CD0A94" w:rsidRPr="003C0477" w:rsidRDefault="00CB65AE" w:rsidP="00554760">
      <w:pPr>
        <w:pStyle w:val="ListParagraph"/>
        <w:numPr>
          <w:ilvl w:val="0"/>
          <w:numId w:val="5"/>
        </w:numPr>
        <w:ind w:left="720" w:hanging="360"/>
        <w:rPr>
          <w:rFonts w:ascii="Arial" w:hAnsi="Arial" w:cs="Arial"/>
          <w:i/>
        </w:rPr>
      </w:pPr>
      <w:r w:rsidRPr="003C0477">
        <w:rPr>
          <w:rFonts w:ascii="Arial" w:hAnsi="Arial" w:cs="Arial"/>
          <w:i/>
        </w:rPr>
        <w:t>Heat sales agreements with all customers</w:t>
      </w:r>
      <w:r w:rsidR="00CD0A94" w:rsidRPr="003C0477">
        <w:rPr>
          <w:rFonts w:ascii="Arial" w:hAnsi="Arial" w:cs="Arial"/>
          <w:i/>
        </w:rPr>
        <w:t xml:space="preserve">. </w:t>
      </w:r>
    </w:p>
    <w:p w14:paraId="1672EC42" w14:textId="77777777" w:rsidR="00CD0A94" w:rsidRPr="003C0477" w:rsidRDefault="00CD0A94" w:rsidP="00554760">
      <w:pPr>
        <w:pStyle w:val="ListParagraph"/>
        <w:numPr>
          <w:ilvl w:val="1"/>
          <w:numId w:val="5"/>
        </w:numPr>
        <w:rPr>
          <w:rFonts w:ascii="Arial" w:hAnsi="Arial" w:cs="Arial"/>
          <w:i/>
        </w:rPr>
      </w:pPr>
      <w:r w:rsidRPr="003C0477">
        <w:rPr>
          <w:rFonts w:ascii="Arial" w:hAnsi="Arial" w:cs="Arial"/>
          <w:i/>
        </w:rPr>
        <w:t>General terms required for pre-construction</w:t>
      </w:r>
    </w:p>
    <w:p w14:paraId="51DE5626" w14:textId="77777777" w:rsidR="00CD0A94" w:rsidRPr="003C0477" w:rsidRDefault="00CD0A94" w:rsidP="00554760">
      <w:pPr>
        <w:pStyle w:val="ListParagraph"/>
        <w:numPr>
          <w:ilvl w:val="1"/>
          <w:numId w:val="5"/>
        </w:numPr>
        <w:rPr>
          <w:rFonts w:ascii="Arial" w:hAnsi="Arial" w:cs="Arial"/>
          <w:i/>
        </w:rPr>
      </w:pPr>
      <w:r w:rsidRPr="003C0477">
        <w:rPr>
          <w:rFonts w:ascii="Arial" w:hAnsi="Arial" w:cs="Arial"/>
          <w:i/>
        </w:rPr>
        <w:t>Signed agreements required for construction, attached in appendices</w:t>
      </w:r>
      <w:r w:rsidRPr="003C0477">
        <w:rPr>
          <w:rFonts w:ascii="Arial" w:hAnsi="Arial" w:cs="Arial"/>
          <w:i/>
        </w:rPr>
        <w:tab/>
      </w:r>
    </w:p>
    <w:p w14:paraId="599BD628" w14:textId="77777777" w:rsidR="00CB65AE" w:rsidRPr="003C0477" w:rsidRDefault="00CB65AE" w:rsidP="00554760">
      <w:pPr>
        <w:pStyle w:val="Heading3"/>
        <w:rPr>
          <w:rFonts w:ascii="Arial" w:hAnsi="Arial" w:cs="Arial"/>
          <w:b/>
          <w:color w:val="007DA1"/>
        </w:rPr>
      </w:pPr>
      <w:r w:rsidRPr="003C0477">
        <w:rPr>
          <w:rFonts w:ascii="Arial" w:hAnsi="Arial" w:cs="Arial"/>
          <w:b/>
          <w:color w:val="007DA1"/>
        </w:rPr>
        <w:lastRenderedPageBreak/>
        <w:t>Purchase agreements</w:t>
      </w:r>
    </w:p>
    <w:p w14:paraId="4A739B04" w14:textId="0C4DCEB7" w:rsidR="007B0F45" w:rsidRPr="003C0477" w:rsidRDefault="007B0F45" w:rsidP="00554760">
      <w:pPr>
        <w:pStyle w:val="ListParagraph"/>
        <w:numPr>
          <w:ilvl w:val="0"/>
          <w:numId w:val="21"/>
        </w:numPr>
        <w:rPr>
          <w:rFonts w:ascii="Arial" w:hAnsi="Arial" w:cs="Arial"/>
          <w:i/>
        </w:rPr>
      </w:pPr>
      <w:r w:rsidRPr="003C0477">
        <w:rPr>
          <w:rFonts w:ascii="Arial" w:hAnsi="Arial" w:cs="Arial"/>
          <w:i/>
        </w:rPr>
        <w:t xml:space="preserve">Provide signed </w:t>
      </w:r>
      <w:r w:rsidR="00CB65AE" w:rsidRPr="003C0477">
        <w:rPr>
          <w:rFonts w:ascii="Arial" w:hAnsi="Arial" w:cs="Arial"/>
          <w:i/>
        </w:rPr>
        <w:t>purchase</w:t>
      </w:r>
      <w:r w:rsidRPr="003C0477">
        <w:rPr>
          <w:rFonts w:ascii="Arial" w:hAnsi="Arial" w:cs="Arial"/>
          <w:i/>
        </w:rPr>
        <w:t xml:space="preserve"> and supply agre</w:t>
      </w:r>
      <w:r w:rsidR="003C0477">
        <w:rPr>
          <w:rFonts w:ascii="Arial" w:hAnsi="Arial" w:cs="Arial"/>
          <w:i/>
        </w:rPr>
        <w:t>ements (attached in appendices)</w:t>
      </w:r>
    </w:p>
    <w:p w14:paraId="500EC42A" w14:textId="77777777" w:rsidR="007B0F45" w:rsidRPr="003C0477" w:rsidRDefault="007B0F45" w:rsidP="00554760">
      <w:pPr>
        <w:pStyle w:val="ListParagraph"/>
        <w:numPr>
          <w:ilvl w:val="1"/>
          <w:numId w:val="21"/>
        </w:numPr>
        <w:spacing w:after="0"/>
        <w:rPr>
          <w:rFonts w:ascii="Arial" w:hAnsi="Arial" w:cs="Arial"/>
          <w:i/>
        </w:rPr>
      </w:pPr>
      <w:r w:rsidRPr="003C0477">
        <w:rPr>
          <w:rFonts w:ascii="Arial" w:hAnsi="Arial" w:cs="Arial"/>
          <w:i/>
        </w:rPr>
        <w:t xml:space="preserve">Timber </w:t>
      </w:r>
      <w:r w:rsidR="00CB65AE" w:rsidRPr="003C0477">
        <w:rPr>
          <w:rFonts w:ascii="Arial" w:hAnsi="Arial" w:cs="Arial"/>
          <w:i/>
        </w:rPr>
        <w:t>purchase agreement, if buying from other entity</w:t>
      </w:r>
    </w:p>
    <w:p w14:paraId="618865AF" w14:textId="77777777" w:rsidR="00CB65AE" w:rsidRPr="003C0477" w:rsidRDefault="00CB65AE" w:rsidP="00554760">
      <w:pPr>
        <w:pStyle w:val="ListParagraph"/>
        <w:numPr>
          <w:ilvl w:val="1"/>
          <w:numId w:val="21"/>
        </w:numPr>
        <w:spacing w:after="0"/>
        <w:rPr>
          <w:rFonts w:ascii="Arial" w:hAnsi="Arial" w:cs="Arial"/>
          <w:i/>
        </w:rPr>
      </w:pPr>
      <w:r w:rsidRPr="003C0477">
        <w:rPr>
          <w:rFonts w:ascii="Arial" w:hAnsi="Arial" w:cs="Arial"/>
          <w:i/>
        </w:rPr>
        <w:t>Other fuels</w:t>
      </w:r>
    </w:p>
    <w:p w14:paraId="48B1D007" w14:textId="77777777" w:rsidR="00A705BE" w:rsidRPr="003C0477" w:rsidRDefault="00A705BE" w:rsidP="00554760">
      <w:pPr>
        <w:pStyle w:val="Heading3"/>
        <w:rPr>
          <w:rFonts w:ascii="Arial" w:hAnsi="Arial" w:cs="Arial"/>
          <w:b/>
          <w:color w:val="007DA1"/>
        </w:rPr>
      </w:pPr>
      <w:r w:rsidRPr="003C0477">
        <w:rPr>
          <w:rFonts w:ascii="Arial" w:hAnsi="Arial" w:cs="Arial"/>
          <w:b/>
          <w:color w:val="007DA1"/>
        </w:rPr>
        <w:t>Other financial agreements</w:t>
      </w:r>
      <w:r w:rsidR="00F04A99" w:rsidRPr="003C0477">
        <w:rPr>
          <w:rFonts w:ascii="Arial" w:hAnsi="Arial" w:cs="Arial"/>
          <w:b/>
          <w:color w:val="007DA1"/>
        </w:rPr>
        <w:t xml:space="preserve"> – attached in the appendices</w:t>
      </w:r>
    </w:p>
    <w:p w14:paraId="68867422" w14:textId="77777777" w:rsidR="00A705BE" w:rsidRPr="003C0477" w:rsidRDefault="00A705BE" w:rsidP="00554760">
      <w:pPr>
        <w:pStyle w:val="ListParagraph"/>
        <w:numPr>
          <w:ilvl w:val="0"/>
          <w:numId w:val="22"/>
        </w:numPr>
        <w:rPr>
          <w:rFonts w:ascii="Arial" w:hAnsi="Arial" w:cs="Arial"/>
          <w:i/>
        </w:rPr>
      </w:pPr>
      <w:r w:rsidRPr="003C0477">
        <w:rPr>
          <w:rFonts w:ascii="Arial" w:hAnsi="Arial" w:cs="Arial"/>
          <w:i/>
        </w:rPr>
        <w:t>Leases—land, equipment, infrastructure</w:t>
      </w:r>
    </w:p>
    <w:p w14:paraId="09222328" w14:textId="77777777" w:rsidR="00A705BE" w:rsidRPr="003C0477" w:rsidRDefault="00A705BE" w:rsidP="00554760">
      <w:pPr>
        <w:pStyle w:val="ListParagraph"/>
        <w:numPr>
          <w:ilvl w:val="0"/>
          <w:numId w:val="22"/>
        </w:numPr>
        <w:rPr>
          <w:rFonts w:ascii="Arial" w:hAnsi="Arial" w:cs="Arial"/>
          <w:i/>
        </w:rPr>
      </w:pPr>
      <w:r w:rsidRPr="003C0477">
        <w:rPr>
          <w:rFonts w:ascii="Arial" w:hAnsi="Arial" w:cs="Arial"/>
          <w:i/>
        </w:rPr>
        <w:t>Employee sharing</w:t>
      </w:r>
    </w:p>
    <w:p w14:paraId="7DAB7119" w14:textId="77777777" w:rsidR="00A705BE" w:rsidRPr="003C0477" w:rsidRDefault="00B017F7" w:rsidP="00554760">
      <w:pPr>
        <w:pStyle w:val="ListParagraph"/>
        <w:numPr>
          <w:ilvl w:val="0"/>
          <w:numId w:val="22"/>
        </w:numPr>
        <w:rPr>
          <w:rFonts w:ascii="Arial" w:hAnsi="Arial" w:cs="Arial"/>
          <w:i/>
        </w:rPr>
      </w:pPr>
      <w:r w:rsidRPr="003C0477">
        <w:rPr>
          <w:rFonts w:ascii="Arial" w:hAnsi="Arial" w:cs="Arial"/>
          <w:i/>
        </w:rPr>
        <w:t>Other</w:t>
      </w:r>
    </w:p>
    <w:p w14:paraId="351EB56F" w14:textId="77777777" w:rsidR="002D179D" w:rsidRPr="003C0477" w:rsidRDefault="002D179D" w:rsidP="00554760">
      <w:pPr>
        <w:pStyle w:val="Heading2"/>
        <w:rPr>
          <w:rFonts w:ascii="Arial" w:hAnsi="Arial" w:cs="Arial"/>
          <w:b/>
          <w:color w:val="007DA1"/>
        </w:rPr>
      </w:pPr>
      <w:bookmarkStart w:id="15" w:name="_Toc34384292"/>
      <w:r w:rsidRPr="003C0477">
        <w:rPr>
          <w:rFonts w:ascii="Arial" w:hAnsi="Arial" w:cs="Arial"/>
          <w:b/>
          <w:color w:val="007DA1"/>
        </w:rPr>
        <w:t>Insurance</w:t>
      </w:r>
      <w:r w:rsidR="004251BF" w:rsidRPr="003C0477">
        <w:rPr>
          <w:rFonts w:ascii="Arial" w:hAnsi="Arial" w:cs="Arial"/>
          <w:b/>
          <w:color w:val="007DA1"/>
        </w:rPr>
        <w:t>/Risk Management</w:t>
      </w:r>
      <w:r w:rsidR="00F04A99" w:rsidRPr="003C0477">
        <w:rPr>
          <w:rFonts w:ascii="Arial" w:hAnsi="Arial" w:cs="Arial"/>
          <w:b/>
          <w:color w:val="007DA1"/>
        </w:rPr>
        <w:t xml:space="preserve"> attached in the </w:t>
      </w:r>
      <w:r w:rsidR="00CB65AE" w:rsidRPr="003C0477">
        <w:rPr>
          <w:rFonts w:ascii="Arial" w:hAnsi="Arial" w:cs="Arial"/>
          <w:b/>
          <w:color w:val="007DA1"/>
        </w:rPr>
        <w:t>appendices</w:t>
      </w:r>
      <w:bookmarkEnd w:id="15"/>
    </w:p>
    <w:p w14:paraId="762325C8" w14:textId="77777777" w:rsidR="00D41C8F" w:rsidRPr="003C0477" w:rsidRDefault="00996B77" w:rsidP="00554760">
      <w:pPr>
        <w:pStyle w:val="ListParagraph"/>
        <w:numPr>
          <w:ilvl w:val="0"/>
          <w:numId w:val="23"/>
        </w:numPr>
        <w:rPr>
          <w:rFonts w:ascii="Arial" w:hAnsi="Arial" w:cs="Arial"/>
          <w:i/>
        </w:rPr>
      </w:pPr>
      <w:r w:rsidRPr="003C0477">
        <w:rPr>
          <w:rFonts w:ascii="Arial" w:hAnsi="Arial" w:cs="Arial"/>
          <w:i/>
        </w:rPr>
        <w:t>General Liability</w:t>
      </w:r>
    </w:p>
    <w:p w14:paraId="3D6D6E48" w14:textId="77777777" w:rsidR="00996B77" w:rsidRPr="003C0477" w:rsidRDefault="00996B77" w:rsidP="00554760">
      <w:pPr>
        <w:pStyle w:val="ListParagraph"/>
        <w:numPr>
          <w:ilvl w:val="0"/>
          <w:numId w:val="23"/>
        </w:numPr>
        <w:rPr>
          <w:rFonts w:ascii="Arial" w:hAnsi="Arial" w:cs="Arial"/>
          <w:i/>
        </w:rPr>
      </w:pPr>
      <w:r w:rsidRPr="003C0477">
        <w:rPr>
          <w:rFonts w:ascii="Arial" w:hAnsi="Arial" w:cs="Arial"/>
          <w:i/>
        </w:rPr>
        <w:t>Work Comp</w:t>
      </w:r>
    </w:p>
    <w:p w14:paraId="2A2C871D" w14:textId="77777777" w:rsidR="00AE602C" w:rsidRPr="003C0477" w:rsidRDefault="00AE602C" w:rsidP="00554760">
      <w:pPr>
        <w:pStyle w:val="ListParagraph"/>
        <w:numPr>
          <w:ilvl w:val="0"/>
          <w:numId w:val="23"/>
        </w:numPr>
        <w:rPr>
          <w:rFonts w:ascii="Arial" w:hAnsi="Arial" w:cs="Arial"/>
          <w:i/>
        </w:rPr>
      </w:pPr>
      <w:r w:rsidRPr="003C0477">
        <w:rPr>
          <w:rFonts w:ascii="Arial" w:hAnsi="Arial" w:cs="Arial"/>
          <w:i/>
        </w:rPr>
        <w:t>Unemployment – if required</w:t>
      </w:r>
    </w:p>
    <w:p w14:paraId="09483DE7" w14:textId="463C3353" w:rsidR="00CF5BCE" w:rsidRPr="003C0477" w:rsidRDefault="003D2420" w:rsidP="00554760">
      <w:pPr>
        <w:pStyle w:val="Heading2"/>
        <w:rPr>
          <w:rFonts w:ascii="Arial" w:hAnsi="Arial" w:cs="Arial"/>
          <w:b/>
          <w:color w:val="007DA1"/>
        </w:rPr>
      </w:pPr>
      <w:bookmarkStart w:id="16" w:name="_Toc34384293"/>
      <w:r w:rsidRPr="003C0477">
        <w:rPr>
          <w:rFonts w:ascii="Arial" w:hAnsi="Arial" w:cs="Arial"/>
          <w:b/>
          <w:color w:val="007DA1"/>
        </w:rPr>
        <w:t>Bookkeeping</w:t>
      </w:r>
      <w:r w:rsidR="00CF5BCE" w:rsidRPr="003C0477">
        <w:rPr>
          <w:rFonts w:ascii="Arial" w:hAnsi="Arial" w:cs="Arial"/>
          <w:b/>
          <w:color w:val="007DA1"/>
        </w:rPr>
        <w:t xml:space="preserve"> and budget</w:t>
      </w:r>
      <w:bookmarkEnd w:id="16"/>
    </w:p>
    <w:p w14:paraId="337B7CA5" w14:textId="77777777" w:rsidR="00203BB3" w:rsidRPr="003C0477" w:rsidRDefault="00872AEF" w:rsidP="00554760">
      <w:pPr>
        <w:rPr>
          <w:rFonts w:ascii="Arial" w:hAnsi="Arial" w:cs="Arial"/>
          <w:i/>
        </w:rPr>
      </w:pPr>
      <w:r w:rsidRPr="003C0477">
        <w:rPr>
          <w:rFonts w:ascii="Arial" w:hAnsi="Arial" w:cs="Arial"/>
          <w:i/>
        </w:rPr>
        <w:t>Describe your accounting system. What program is used? How long has it been used? Do you use cash or accrual system? If entity has multiple businesses or enterprises, how do you separate the businesses/enterprises in the accounting system?</w:t>
      </w:r>
      <w:r w:rsidR="00203BB3" w:rsidRPr="003C0477">
        <w:rPr>
          <w:rFonts w:ascii="Arial" w:hAnsi="Arial" w:cs="Arial"/>
          <w:i/>
        </w:rPr>
        <w:t xml:space="preserve"> </w:t>
      </w:r>
    </w:p>
    <w:p w14:paraId="2369827C" w14:textId="77777777" w:rsidR="00872AEF" w:rsidRPr="003C0477" w:rsidRDefault="00203BB3" w:rsidP="00554760">
      <w:pPr>
        <w:rPr>
          <w:rFonts w:ascii="Arial" w:hAnsi="Arial" w:cs="Arial"/>
          <w:i/>
        </w:rPr>
      </w:pPr>
      <w:r w:rsidRPr="003C0477">
        <w:rPr>
          <w:rFonts w:ascii="Arial" w:hAnsi="Arial" w:cs="Arial"/>
          <w:i/>
        </w:rPr>
        <w:t>How will this renewable energy project be integrated with the existing bookkeeping system? Will this be a new business or an addition to an existing unit?</w:t>
      </w:r>
    </w:p>
    <w:p w14:paraId="21BF9FE6" w14:textId="77777777" w:rsidR="00562959" w:rsidRPr="003C0477" w:rsidRDefault="00562959" w:rsidP="00554760">
      <w:pPr>
        <w:pStyle w:val="Heading3"/>
        <w:rPr>
          <w:rFonts w:ascii="Arial" w:hAnsi="Arial" w:cs="Arial"/>
          <w:b/>
          <w:color w:val="007DA1"/>
        </w:rPr>
      </w:pPr>
      <w:r w:rsidRPr="003C0477">
        <w:rPr>
          <w:rFonts w:ascii="Arial" w:hAnsi="Arial" w:cs="Arial"/>
          <w:b/>
          <w:color w:val="007DA1"/>
        </w:rPr>
        <w:t>Accounting codes</w:t>
      </w:r>
    </w:p>
    <w:p w14:paraId="4F65EDA8" w14:textId="77777777" w:rsidR="00203BB3" w:rsidRPr="003C0477" w:rsidRDefault="00BF5C5D" w:rsidP="00554760">
      <w:pPr>
        <w:rPr>
          <w:rFonts w:ascii="Arial" w:hAnsi="Arial" w:cs="Arial"/>
          <w:i/>
        </w:rPr>
      </w:pPr>
      <w:r w:rsidRPr="003C0477">
        <w:rPr>
          <w:rFonts w:ascii="Arial" w:hAnsi="Arial" w:cs="Arial"/>
          <w:i/>
        </w:rPr>
        <w:t>Explain h</w:t>
      </w:r>
      <w:r w:rsidR="00D46BBE" w:rsidRPr="003C0477">
        <w:rPr>
          <w:rFonts w:ascii="Arial" w:hAnsi="Arial" w:cs="Arial"/>
          <w:i/>
        </w:rPr>
        <w:t>ow new and existing accounting c</w:t>
      </w:r>
      <w:r w:rsidR="00F61B12" w:rsidRPr="003C0477">
        <w:rPr>
          <w:rFonts w:ascii="Arial" w:hAnsi="Arial" w:cs="Arial"/>
          <w:i/>
        </w:rPr>
        <w:t>od</w:t>
      </w:r>
      <w:r w:rsidR="00D46BBE" w:rsidRPr="003C0477">
        <w:rPr>
          <w:rFonts w:ascii="Arial" w:hAnsi="Arial" w:cs="Arial"/>
          <w:i/>
        </w:rPr>
        <w:t xml:space="preserve">es </w:t>
      </w:r>
      <w:r w:rsidR="003722E0" w:rsidRPr="003C0477">
        <w:rPr>
          <w:rFonts w:ascii="Arial" w:hAnsi="Arial" w:cs="Arial"/>
          <w:i/>
        </w:rPr>
        <w:t xml:space="preserve">will </w:t>
      </w:r>
      <w:r w:rsidR="00203BB3" w:rsidRPr="003C0477">
        <w:rPr>
          <w:rFonts w:ascii="Arial" w:hAnsi="Arial" w:cs="Arial"/>
          <w:i/>
        </w:rPr>
        <w:t>be used to track the costs of operating the renewable energy project—this should include personnel, O&amp;M, training, depreciation, etc.</w:t>
      </w:r>
    </w:p>
    <w:p w14:paraId="145B1B3A" w14:textId="77777777" w:rsidR="00EE1F97" w:rsidRPr="003C0477" w:rsidRDefault="00EE1F97" w:rsidP="00554760">
      <w:pPr>
        <w:pStyle w:val="Heading3"/>
        <w:rPr>
          <w:rFonts w:ascii="Arial" w:hAnsi="Arial" w:cs="Arial"/>
          <w:b/>
          <w:color w:val="007DA1"/>
        </w:rPr>
      </w:pPr>
      <w:r w:rsidRPr="003C0477">
        <w:rPr>
          <w:rFonts w:ascii="Arial" w:hAnsi="Arial" w:cs="Arial"/>
          <w:b/>
          <w:color w:val="007DA1"/>
        </w:rPr>
        <w:t>Budgeting process</w:t>
      </w:r>
    </w:p>
    <w:p w14:paraId="063047B5" w14:textId="77777777" w:rsidR="00805350" w:rsidRPr="003C0477" w:rsidRDefault="00805350" w:rsidP="00554760">
      <w:pPr>
        <w:pStyle w:val="ListParagraph"/>
        <w:numPr>
          <w:ilvl w:val="0"/>
          <w:numId w:val="25"/>
        </w:numPr>
        <w:rPr>
          <w:rFonts w:ascii="Arial" w:hAnsi="Arial" w:cs="Arial"/>
          <w:i/>
        </w:rPr>
      </w:pPr>
      <w:r w:rsidRPr="003C0477">
        <w:rPr>
          <w:rFonts w:ascii="Arial" w:hAnsi="Arial" w:cs="Arial"/>
          <w:i/>
        </w:rPr>
        <w:t>Explain the budgeting process</w:t>
      </w:r>
    </w:p>
    <w:p w14:paraId="053B90BF" w14:textId="77777777" w:rsidR="00805350" w:rsidRPr="003C0477" w:rsidRDefault="00EE1F97" w:rsidP="00554760">
      <w:pPr>
        <w:pStyle w:val="ListParagraph"/>
        <w:numPr>
          <w:ilvl w:val="1"/>
          <w:numId w:val="25"/>
        </w:numPr>
        <w:rPr>
          <w:rFonts w:ascii="Arial" w:hAnsi="Arial" w:cs="Arial"/>
          <w:i/>
        </w:rPr>
      </w:pPr>
      <w:r w:rsidRPr="003C0477">
        <w:rPr>
          <w:rFonts w:ascii="Arial" w:hAnsi="Arial" w:cs="Arial"/>
          <w:i/>
        </w:rPr>
        <w:t>When</w:t>
      </w:r>
      <w:r w:rsidR="00805350" w:rsidRPr="003C0477">
        <w:rPr>
          <w:rFonts w:ascii="Arial" w:hAnsi="Arial" w:cs="Arial"/>
          <w:i/>
        </w:rPr>
        <w:t xml:space="preserve"> is the budget determined? What is the timeline from start to finish?</w:t>
      </w:r>
    </w:p>
    <w:p w14:paraId="592CA662" w14:textId="77777777" w:rsidR="00805350" w:rsidRPr="003C0477" w:rsidRDefault="00805350" w:rsidP="00554760">
      <w:pPr>
        <w:pStyle w:val="ListParagraph"/>
        <w:numPr>
          <w:ilvl w:val="1"/>
          <w:numId w:val="25"/>
        </w:numPr>
        <w:rPr>
          <w:rFonts w:ascii="Arial" w:hAnsi="Arial" w:cs="Arial"/>
          <w:i/>
        </w:rPr>
      </w:pPr>
      <w:r w:rsidRPr="003C0477">
        <w:rPr>
          <w:rFonts w:ascii="Arial" w:hAnsi="Arial" w:cs="Arial"/>
          <w:i/>
        </w:rPr>
        <w:t>W</w:t>
      </w:r>
      <w:r w:rsidR="00EE1F97" w:rsidRPr="003C0477">
        <w:rPr>
          <w:rFonts w:ascii="Arial" w:hAnsi="Arial" w:cs="Arial"/>
          <w:i/>
        </w:rPr>
        <w:t>ho</w:t>
      </w:r>
      <w:r w:rsidRPr="003C0477">
        <w:rPr>
          <w:rFonts w:ascii="Arial" w:hAnsi="Arial" w:cs="Arial"/>
          <w:i/>
        </w:rPr>
        <w:t xml:space="preserve"> is responsible for developing the budget?</w:t>
      </w:r>
    </w:p>
    <w:p w14:paraId="20F7E3E2" w14:textId="77777777" w:rsidR="00EE1F97" w:rsidRPr="003C0477" w:rsidRDefault="00805350" w:rsidP="00554760">
      <w:pPr>
        <w:pStyle w:val="ListParagraph"/>
        <w:numPr>
          <w:ilvl w:val="1"/>
          <w:numId w:val="25"/>
        </w:numPr>
        <w:rPr>
          <w:rFonts w:ascii="Arial" w:hAnsi="Arial" w:cs="Arial"/>
          <w:i/>
        </w:rPr>
      </w:pPr>
      <w:r w:rsidRPr="003C0477">
        <w:rPr>
          <w:rFonts w:ascii="Arial" w:hAnsi="Arial" w:cs="Arial"/>
          <w:i/>
        </w:rPr>
        <w:t>H</w:t>
      </w:r>
      <w:r w:rsidR="00EE1F97" w:rsidRPr="003C0477">
        <w:rPr>
          <w:rFonts w:ascii="Arial" w:hAnsi="Arial" w:cs="Arial"/>
          <w:i/>
        </w:rPr>
        <w:t>ow</w:t>
      </w:r>
      <w:r w:rsidRPr="003C0477">
        <w:rPr>
          <w:rFonts w:ascii="Arial" w:hAnsi="Arial" w:cs="Arial"/>
          <w:i/>
        </w:rPr>
        <w:t xml:space="preserve"> is it finalized?</w:t>
      </w:r>
    </w:p>
    <w:p w14:paraId="60EE0641" w14:textId="77777777" w:rsidR="00805350" w:rsidRPr="003C0477" w:rsidRDefault="00805350" w:rsidP="00554760">
      <w:pPr>
        <w:pStyle w:val="ListParagraph"/>
        <w:numPr>
          <w:ilvl w:val="1"/>
          <w:numId w:val="25"/>
        </w:numPr>
        <w:rPr>
          <w:rFonts w:ascii="Arial" w:hAnsi="Arial" w:cs="Arial"/>
          <w:i/>
        </w:rPr>
      </w:pPr>
      <w:r w:rsidRPr="003C0477">
        <w:rPr>
          <w:rFonts w:ascii="Arial" w:hAnsi="Arial" w:cs="Arial"/>
          <w:i/>
        </w:rPr>
        <w:t>Where is the budget kept? Is it in the accounting system, a separate spreadsheet, somewhere else?</w:t>
      </w:r>
    </w:p>
    <w:p w14:paraId="2672CB73" w14:textId="77777777" w:rsidR="00FC6083" w:rsidRPr="003C0477" w:rsidRDefault="00FC6083" w:rsidP="00554760">
      <w:pPr>
        <w:pStyle w:val="ListParagraph"/>
        <w:numPr>
          <w:ilvl w:val="0"/>
          <w:numId w:val="25"/>
        </w:numPr>
        <w:rPr>
          <w:rFonts w:ascii="Arial" w:hAnsi="Arial" w:cs="Arial"/>
          <w:i/>
        </w:rPr>
      </w:pPr>
      <w:r w:rsidRPr="003C0477">
        <w:rPr>
          <w:rFonts w:ascii="Arial" w:hAnsi="Arial" w:cs="Arial"/>
          <w:i/>
        </w:rPr>
        <w:t xml:space="preserve">Check budget-to-actuals, how frequently. </w:t>
      </w:r>
      <w:r w:rsidR="00B015F3" w:rsidRPr="003C0477">
        <w:rPr>
          <w:rFonts w:ascii="Arial" w:hAnsi="Arial" w:cs="Arial"/>
          <w:i/>
        </w:rPr>
        <w:t>Describe the p</w:t>
      </w:r>
      <w:r w:rsidRPr="003C0477">
        <w:rPr>
          <w:rFonts w:ascii="Arial" w:hAnsi="Arial" w:cs="Arial"/>
          <w:i/>
        </w:rPr>
        <w:t>rocess for budget amendments</w:t>
      </w:r>
      <w:r w:rsidR="00805350" w:rsidRPr="003C0477">
        <w:rPr>
          <w:rFonts w:ascii="Arial" w:hAnsi="Arial" w:cs="Arial"/>
          <w:i/>
        </w:rPr>
        <w:t>, and especially emergencies (such as unplanned maintenance and failures)</w:t>
      </w:r>
      <w:r w:rsidRPr="003C0477">
        <w:rPr>
          <w:rFonts w:ascii="Arial" w:hAnsi="Arial" w:cs="Arial"/>
          <w:i/>
        </w:rPr>
        <w:t>.</w:t>
      </w:r>
    </w:p>
    <w:p w14:paraId="1CF3BA78" w14:textId="77777777" w:rsidR="00EE1F97" w:rsidRPr="003C0477" w:rsidRDefault="0036443A" w:rsidP="00554760">
      <w:pPr>
        <w:pStyle w:val="Heading3"/>
        <w:rPr>
          <w:rFonts w:ascii="Arial" w:hAnsi="Arial" w:cs="Arial"/>
          <w:b/>
          <w:color w:val="007DA1"/>
        </w:rPr>
      </w:pPr>
      <w:r w:rsidRPr="003C0477">
        <w:rPr>
          <w:rFonts w:ascii="Arial" w:hAnsi="Arial" w:cs="Arial"/>
          <w:b/>
          <w:color w:val="007DA1"/>
        </w:rPr>
        <w:t>Internal Budget Controls</w:t>
      </w:r>
    </w:p>
    <w:p w14:paraId="4D455034" w14:textId="77777777" w:rsidR="004830EC" w:rsidRPr="003C0477" w:rsidRDefault="000A669B" w:rsidP="00554760">
      <w:pPr>
        <w:pStyle w:val="ListParagraph"/>
        <w:numPr>
          <w:ilvl w:val="0"/>
          <w:numId w:val="36"/>
        </w:numPr>
        <w:rPr>
          <w:rFonts w:ascii="Arial" w:hAnsi="Arial" w:cs="Arial"/>
          <w:i/>
        </w:rPr>
      </w:pPr>
      <w:r w:rsidRPr="003C0477">
        <w:rPr>
          <w:rFonts w:ascii="Arial" w:hAnsi="Arial" w:cs="Arial"/>
          <w:i/>
        </w:rPr>
        <w:t>How do employees r</w:t>
      </w:r>
      <w:r w:rsidR="00EE1F97" w:rsidRPr="003C0477">
        <w:rPr>
          <w:rFonts w:ascii="Arial" w:hAnsi="Arial" w:cs="Arial"/>
          <w:i/>
        </w:rPr>
        <w:t>equest purchases</w:t>
      </w:r>
    </w:p>
    <w:p w14:paraId="7722C716" w14:textId="77777777" w:rsidR="004830EC" w:rsidRPr="003C0477" w:rsidRDefault="00562959" w:rsidP="00554760">
      <w:pPr>
        <w:pStyle w:val="ListParagraph"/>
        <w:numPr>
          <w:ilvl w:val="1"/>
          <w:numId w:val="36"/>
        </w:numPr>
        <w:rPr>
          <w:rFonts w:ascii="Arial" w:hAnsi="Arial" w:cs="Arial"/>
          <w:i/>
        </w:rPr>
      </w:pPr>
      <w:r w:rsidRPr="003C0477">
        <w:rPr>
          <w:rFonts w:ascii="Arial" w:hAnsi="Arial" w:cs="Arial"/>
          <w:i/>
        </w:rPr>
        <w:t>Small requests (parts, materials)</w:t>
      </w:r>
    </w:p>
    <w:p w14:paraId="0C3C7BED" w14:textId="77777777" w:rsidR="004830EC" w:rsidRPr="003C0477" w:rsidRDefault="00562959" w:rsidP="00554760">
      <w:pPr>
        <w:pStyle w:val="ListParagraph"/>
        <w:numPr>
          <w:ilvl w:val="1"/>
          <w:numId w:val="36"/>
        </w:numPr>
        <w:rPr>
          <w:rFonts w:ascii="Arial" w:hAnsi="Arial" w:cs="Arial"/>
          <w:i/>
        </w:rPr>
      </w:pPr>
      <w:r w:rsidRPr="003C0477">
        <w:rPr>
          <w:rFonts w:ascii="Arial" w:hAnsi="Arial" w:cs="Arial"/>
          <w:i/>
        </w:rPr>
        <w:t>Big requests (work order)</w:t>
      </w:r>
    </w:p>
    <w:p w14:paraId="076AD9FD" w14:textId="77777777" w:rsidR="004830EC" w:rsidRPr="003C0477" w:rsidRDefault="000A669B" w:rsidP="00554760">
      <w:pPr>
        <w:pStyle w:val="ListParagraph"/>
        <w:numPr>
          <w:ilvl w:val="0"/>
          <w:numId w:val="36"/>
        </w:numPr>
        <w:rPr>
          <w:rFonts w:ascii="Arial" w:hAnsi="Arial" w:cs="Arial"/>
          <w:i/>
        </w:rPr>
      </w:pPr>
      <w:r w:rsidRPr="003C0477">
        <w:rPr>
          <w:rFonts w:ascii="Arial" w:hAnsi="Arial" w:cs="Arial"/>
          <w:i/>
        </w:rPr>
        <w:t>Who is in charge of getting cost estimates and p</w:t>
      </w:r>
      <w:r w:rsidR="00EE1F97" w:rsidRPr="003C0477">
        <w:rPr>
          <w:rFonts w:ascii="Arial" w:hAnsi="Arial" w:cs="Arial"/>
          <w:i/>
        </w:rPr>
        <w:t>urchas</w:t>
      </w:r>
      <w:r w:rsidRPr="003C0477">
        <w:rPr>
          <w:rFonts w:ascii="Arial" w:hAnsi="Arial" w:cs="Arial"/>
          <w:i/>
        </w:rPr>
        <w:t>ing</w:t>
      </w:r>
      <w:r w:rsidR="00994762" w:rsidRPr="003C0477">
        <w:rPr>
          <w:rFonts w:ascii="Arial" w:hAnsi="Arial" w:cs="Arial"/>
          <w:i/>
        </w:rPr>
        <w:t>?</w:t>
      </w:r>
    </w:p>
    <w:p w14:paraId="29397CCD" w14:textId="77777777" w:rsidR="004830EC" w:rsidRPr="003C0477" w:rsidRDefault="00994762" w:rsidP="00554760">
      <w:pPr>
        <w:pStyle w:val="ListParagraph"/>
        <w:numPr>
          <w:ilvl w:val="0"/>
          <w:numId w:val="36"/>
        </w:numPr>
        <w:rPr>
          <w:rFonts w:ascii="Arial" w:hAnsi="Arial" w:cs="Arial"/>
          <w:i/>
        </w:rPr>
      </w:pPr>
      <w:r w:rsidRPr="003C0477">
        <w:rPr>
          <w:rFonts w:ascii="Arial" w:hAnsi="Arial" w:cs="Arial"/>
          <w:i/>
        </w:rPr>
        <w:t>Who decides if a purchase will be made?</w:t>
      </w:r>
    </w:p>
    <w:p w14:paraId="1D759FAA" w14:textId="77777777" w:rsidR="004830EC" w:rsidRPr="003C0477" w:rsidRDefault="000A669B" w:rsidP="00554760">
      <w:pPr>
        <w:pStyle w:val="ListParagraph"/>
        <w:numPr>
          <w:ilvl w:val="0"/>
          <w:numId w:val="36"/>
        </w:numPr>
        <w:rPr>
          <w:rFonts w:ascii="Arial" w:hAnsi="Arial" w:cs="Arial"/>
          <w:i/>
        </w:rPr>
      </w:pPr>
      <w:r w:rsidRPr="003C0477">
        <w:rPr>
          <w:rFonts w:ascii="Arial" w:hAnsi="Arial" w:cs="Arial"/>
          <w:i/>
        </w:rPr>
        <w:t>Who p</w:t>
      </w:r>
      <w:r w:rsidR="00EE1F97" w:rsidRPr="003C0477">
        <w:rPr>
          <w:rFonts w:ascii="Arial" w:hAnsi="Arial" w:cs="Arial"/>
          <w:i/>
        </w:rPr>
        <w:t>ay</w:t>
      </w:r>
      <w:r w:rsidRPr="003C0477">
        <w:rPr>
          <w:rFonts w:ascii="Arial" w:hAnsi="Arial" w:cs="Arial"/>
          <w:i/>
        </w:rPr>
        <w:t>s</w:t>
      </w:r>
      <w:r w:rsidR="00EE1F97" w:rsidRPr="003C0477">
        <w:rPr>
          <w:rFonts w:ascii="Arial" w:hAnsi="Arial" w:cs="Arial"/>
          <w:i/>
        </w:rPr>
        <w:t xml:space="preserve"> invoices for purchases</w:t>
      </w:r>
      <w:r w:rsidR="00994762" w:rsidRPr="003C0477">
        <w:rPr>
          <w:rFonts w:ascii="Arial" w:hAnsi="Arial" w:cs="Arial"/>
          <w:i/>
        </w:rPr>
        <w:t>?</w:t>
      </w:r>
    </w:p>
    <w:p w14:paraId="447AF268" w14:textId="77777777" w:rsidR="00EE1F97" w:rsidRPr="003C0477" w:rsidRDefault="000A669B" w:rsidP="00554760">
      <w:pPr>
        <w:pStyle w:val="ListParagraph"/>
        <w:numPr>
          <w:ilvl w:val="0"/>
          <w:numId w:val="36"/>
        </w:numPr>
        <w:rPr>
          <w:rFonts w:ascii="Arial" w:hAnsi="Arial" w:cs="Arial"/>
          <w:i/>
        </w:rPr>
      </w:pPr>
      <w:r w:rsidRPr="003C0477">
        <w:rPr>
          <w:rFonts w:ascii="Arial" w:hAnsi="Arial" w:cs="Arial"/>
          <w:i/>
        </w:rPr>
        <w:t>Who r</w:t>
      </w:r>
      <w:r w:rsidR="00EE1F97" w:rsidRPr="003C0477">
        <w:rPr>
          <w:rFonts w:ascii="Arial" w:hAnsi="Arial" w:cs="Arial"/>
          <w:i/>
        </w:rPr>
        <w:t>ecord</w:t>
      </w:r>
      <w:r w:rsidRPr="003C0477">
        <w:rPr>
          <w:rFonts w:ascii="Arial" w:hAnsi="Arial" w:cs="Arial"/>
          <w:i/>
        </w:rPr>
        <w:t>s</w:t>
      </w:r>
      <w:r w:rsidR="00EE1F97" w:rsidRPr="003C0477">
        <w:rPr>
          <w:rFonts w:ascii="Arial" w:hAnsi="Arial" w:cs="Arial"/>
          <w:i/>
        </w:rPr>
        <w:t xml:space="preserve"> invoices and payments</w:t>
      </w:r>
      <w:r w:rsidR="00994762" w:rsidRPr="003C0477">
        <w:rPr>
          <w:rFonts w:ascii="Arial" w:hAnsi="Arial" w:cs="Arial"/>
          <w:i/>
        </w:rPr>
        <w:t>?</w:t>
      </w:r>
    </w:p>
    <w:p w14:paraId="3BB25BB8" w14:textId="77777777" w:rsidR="00801CC8" w:rsidRPr="003C0477" w:rsidRDefault="00801CC8" w:rsidP="00554760">
      <w:pPr>
        <w:pStyle w:val="Heading3"/>
        <w:rPr>
          <w:rFonts w:ascii="Arial" w:hAnsi="Arial" w:cs="Arial"/>
          <w:b/>
          <w:color w:val="007DA1"/>
        </w:rPr>
      </w:pPr>
      <w:r w:rsidRPr="003C0477">
        <w:rPr>
          <w:rFonts w:ascii="Arial" w:hAnsi="Arial" w:cs="Arial"/>
          <w:b/>
          <w:color w:val="007DA1"/>
        </w:rPr>
        <w:t>Revenue</w:t>
      </w:r>
    </w:p>
    <w:p w14:paraId="447576D0" w14:textId="77777777" w:rsidR="000F3B1E" w:rsidRPr="003C0477" w:rsidRDefault="003D7FB2" w:rsidP="00554760">
      <w:pPr>
        <w:pStyle w:val="ListParagraph"/>
        <w:numPr>
          <w:ilvl w:val="0"/>
          <w:numId w:val="28"/>
        </w:numPr>
        <w:rPr>
          <w:rFonts w:ascii="Arial" w:hAnsi="Arial" w:cs="Arial"/>
          <w:i/>
        </w:rPr>
      </w:pPr>
      <w:r w:rsidRPr="003C0477">
        <w:rPr>
          <w:rFonts w:ascii="Arial" w:hAnsi="Arial" w:cs="Arial"/>
          <w:i/>
        </w:rPr>
        <w:t>Rate</w:t>
      </w:r>
      <w:r w:rsidR="00C437F6" w:rsidRPr="003C0477">
        <w:rPr>
          <w:rFonts w:ascii="Arial" w:hAnsi="Arial" w:cs="Arial"/>
          <w:i/>
        </w:rPr>
        <w:t xml:space="preserve"> </w:t>
      </w:r>
      <w:r w:rsidRPr="003C0477">
        <w:rPr>
          <w:rFonts w:ascii="Arial" w:hAnsi="Arial" w:cs="Arial"/>
          <w:i/>
        </w:rPr>
        <w:t>s</w:t>
      </w:r>
      <w:r w:rsidR="00C437F6" w:rsidRPr="003C0477">
        <w:rPr>
          <w:rFonts w:ascii="Arial" w:hAnsi="Arial" w:cs="Arial"/>
          <w:i/>
        </w:rPr>
        <w:t xml:space="preserve">etting </w:t>
      </w:r>
    </w:p>
    <w:p w14:paraId="695BE2A6" w14:textId="77777777" w:rsidR="000F3B1E" w:rsidRPr="003C0477" w:rsidRDefault="006A3F04" w:rsidP="00554760">
      <w:pPr>
        <w:pStyle w:val="ListParagraph"/>
        <w:numPr>
          <w:ilvl w:val="1"/>
          <w:numId w:val="28"/>
        </w:numPr>
        <w:rPr>
          <w:rFonts w:ascii="Arial" w:hAnsi="Arial" w:cs="Arial"/>
          <w:i/>
        </w:rPr>
      </w:pPr>
      <w:r w:rsidRPr="003C0477">
        <w:rPr>
          <w:rFonts w:ascii="Arial" w:hAnsi="Arial" w:cs="Arial"/>
          <w:i/>
        </w:rPr>
        <w:lastRenderedPageBreak/>
        <w:t>Describe how rates will be set.</w:t>
      </w:r>
      <w:r w:rsidR="00EC4543" w:rsidRPr="003C0477">
        <w:rPr>
          <w:rFonts w:ascii="Arial" w:hAnsi="Arial" w:cs="Arial"/>
          <w:i/>
        </w:rPr>
        <w:t xml:space="preserve"> Rates should be fair to all customers and based on the actual cost of delivering energy to the customers</w:t>
      </w:r>
    </w:p>
    <w:p w14:paraId="0512F963" w14:textId="77777777" w:rsidR="001F0198" w:rsidRPr="003C0477" w:rsidRDefault="001F0198" w:rsidP="00554760">
      <w:pPr>
        <w:pStyle w:val="ListParagraph"/>
        <w:numPr>
          <w:ilvl w:val="1"/>
          <w:numId w:val="28"/>
        </w:numPr>
        <w:rPr>
          <w:rFonts w:ascii="Arial" w:hAnsi="Arial" w:cs="Arial"/>
          <w:i/>
        </w:rPr>
      </w:pPr>
      <w:r w:rsidRPr="003C0477">
        <w:rPr>
          <w:rFonts w:ascii="Arial" w:hAnsi="Arial" w:cs="Arial"/>
          <w:i/>
        </w:rPr>
        <w:t>Describe when rates will be reevaluated.</w:t>
      </w:r>
    </w:p>
    <w:p w14:paraId="43F600D7" w14:textId="77777777" w:rsidR="00217712" w:rsidRPr="003C0477" w:rsidRDefault="00217712" w:rsidP="00554760">
      <w:pPr>
        <w:pStyle w:val="ListParagraph"/>
        <w:numPr>
          <w:ilvl w:val="1"/>
          <w:numId w:val="28"/>
        </w:numPr>
        <w:rPr>
          <w:rFonts w:ascii="Arial" w:hAnsi="Arial" w:cs="Arial"/>
          <w:i/>
        </w:rPr>
      </w:pPr>
      <w:r w:rsidRPr="003C0477">
        <w:rPr>
          <w:rFonts w:ascii="Arial" w:hAnsi="Arial" w:cs="Arial"/>
          <w:i/>
        </w:rPr>
        <w:t>Adjustment clauses – should be in heat sales agreements</w:t>
      </w:r>
    </w:p>
    <w:p w14:paraId="4F8B0295" w14:textId="77777777" w:rsidR="00217712" w:rsidRPr="003C0477" w:rsidRDefault="00217712" w:rsidP="00554760">
      <w:pPr>
        <w:pStyle w:val="ListParagraph"/>
        <w:numPr>
          <w:ilvl w:val="1"/>
          <w:numId w:val="28"/>
        </w:numPr>
        <w:rPr>
          <w:rFonts w:ascii="Arial" w:hAnsi="Arial" w:cs="Arial"/>
          <w:i/>
        </w:rPr>
      </w:pPr>
      <w:r w:rsidRPr="003C0477">
        <w:rPr>
          <w:rFonts w:ascii="Arial" w:hAnsi="Arial" w:cs="Arial"/>
          <w:i/>
        </w:rPr>
        <w:t xml:space="preserve">Customer charges </w:t>
      </w:r>
    </w:p>
    <w:p w14:paraId="22EEFD1A" w14:textId="77777777" w:rsidR="00C437F6" w:rsidRPr="003C0477" w:rsidRDefault="00C437F6" w:rsidP="00554760">
      <w:pPr>
        <w:pStyle w:val="ListParagraph"/>
        <w:numPr>
          <w:ilvl w:val="0"/>
          <w:numId w:val="28"/>
        </w:numPr>
        <w:rPr>
          <w:rFonts w:ascii="Arial" w:hAnsi="Arial" w:cs="Arial"/>
          <w:i/>
        </w:rPr>
      </w:pPr>
      <w:r w:rsidRPr="003C0477">
        <w:rPr>
          <w:rFonts w:ascii="Arial" w:hAnsi="Arial" w:cs="Arial"/>
          <w:i/>
        </w:rPr>
        <w:t>Metering and billing</w:t>
      </w:r>
    </w:p>
    <w:p w14:paraId="4570824C" w14:textId="77777777" w:rsidR="001F0198" w:rsidRPr="003C0477" w:rsidRDefault="00F12C23" w:rsidP="00554760">
      <w:pPr>
        <w:pStyle w:val="ListParagraph"/>
        <w:numPr>
          <w:ilvl w:val="1"/>
          <w:numId w:val="28"/>
        </w:numPr>
        <w:rPr>
          <w:rFonts w:ascii="Arial" w:hAnsi="Arial" w:cs="Arial"/>
          <w:i/>
        </w:rPr>
      </w:pPr>
      <w:r w:rsidRPr="003C0477">
        <w:rPr>
          <w:rFonts w:ascii="Arial" w:hAnsi="Arial" w:cs="Arial"/>
          <w:i/>
        </w:rPr>
        <w:t>How are sales metered (kWh, Btu</w:t>
      </w:r>
      <w:r w:rsidR="00B015F3" w:rsidRPr="003C0477">
        <w:rPr>
          <w:rFonts w:ascii="Arial" w:hAnsi="Arial" w:cs="Arial"/>
          <w:i/>
        </w:rPr>
        <w:t>)</w:t>
      </w:r>
      <w:r w:rsidRPr="003C0477">
        <w:rPr>
          <w:rFonts w:ascii="Arial" w:hAnsi="Arial" w:cs="Arial"/>
          <w:i/>
        </w:rPr>
        <w:t>?</w:t>
      </w:r>
      <w:r w:rsidR="001F0198" w:rsidRPr="003C0477">
        <w:rPr>
          <w:rFonts w:ascii="Arial" w:hAnsi="Arial" w:cs="Arial"/>
          <w:i/>
        </w:rPr>
        <w:t xml:space="preserve"> If a customer receives energy at different rates, they must have different meters.</w:t>
      </w:r>
    </w:p>
    <w:p w14:paraId="08436BC3" w14:textId="77777777" w:rsidR="00B015F3" w:rsidRPr="003C0477" w:rsidRDefault="00F12C23" w:rsidP="00554760">
      <w:pPr>
        <w:pStyle w:val="ListParagraph"/>
        <w:numPr>
          <w:ilvl w:val="1"/>
          <w:numId w:val="28"/>
        </w:numPr>
        <w:rPr>
          <w:rFonts w:ascii="Arial" w:hAnsi="Arial" w:cs="Arial"/>
          <w:i/>
        </w:rPr>
      </w:pPr>
      <w:r w:rsidRPr="003C0477">
        <w:rPr>
          <w:rFonts w:ascii="Arial" w:hAnsi="Arial" w:cs="Arial"/>
          <w:i/>
        </w:rPr>
        <w:t xml:space="preserve"> Who is responsible for reading meters?</w:t>
      </w:r>
    </w:p>
    <w:p w14:paraId="1D89DCA0" w14:textId="77777777" w:rsidR="00217712" w:rsidRPr="003C0477" w:rsidRDefault="00217712" w:rsidP="00554760">
      <w:pPr>
        <w:pStyle w:val="ListParagraph"/>
        <w:numPr>
          <w:ilvl w:val="1"/>
          <w:numId w:val="28"/>
        </w:numPr>
        <w:rPr>
          <w:rFonts w:ascii="Arial" w:hAnsi="Arial" w:cs="Arial"/>
          <w:i/>
        </w:rPr>
      </w:pPr>
      <w:r w:rsidRPr="003C0477">
        <w:rPr>
          <w:rFonts w:ascii="Arial" w:hAnsi="Arial" w:cs="Arial"/>
          <w:i/>
        </w:rPr>
        <w:t>If payment is late, what collection policies are in place to encourage payment?</w:t>
      </w:r>
    </w:p>
    <w:p w14:paraId="4CE1B639" w14:textId="77777777" w:rsidR="00F12C23" w:rsidRPr="003C0477" w:rsidRDefault="00F12C23" w:rsidP="00554760">
      <w:pPr>
        <w:pStyle w:val="ListParagraph"/>
        <w:numPr>
          <w:ilvl w:val="0"/>
          <w:numId w:val="28"/>
        </w:numPr>
        <w:rPr>
          <w:rFonts w:ascii="Arial" w:hAnsi="Arial" w:cs="Arial"/>
          <w:i/>
        </w:rPr>
      </w:pPr>
      <w:r w:rsidRPr="003C0477">
        <w:rPr>
          <w:rFonts w:ascii="Arial" w:hAnsi="Arial" w:cs="Arial"/>
          <w:i/>
        </w:rPr>
        <w:t>Other revenue sources</w:t>
      </w:r>
    </w:p>
    <w:p w14:paraId="0A188938" w14:textId="77777777" w:rsidR="000E26D7" w:rsidRPr="003C0477" w:rsidRDefault="000E26D7" w:rsidP="00554760">
      <w:pPr>
        <w:pStyle w:val="ListParagraph"/>
        <w:numPr>
          <w:ilvl w:val="1"/>
          <w:numId w:val="28"/>
        </w:numPr>
        <w:rPr>
          <w:rFonts w:ascii="Arial" w:hAnsi="Arial" w:cs="Arial"/>
          <w:i/>
        </w:rPr>
      </w:pPr>
      <w:r w:rsidRPr="003C0477">
        <w:rPr>
          <w:rFonts w:ascii="Arial" w:hAnsi="Arial" w:cs="Arial"/>
          <w:i/>
        </w:rPr>
        <w:t>Grants</w:t>
      </w:r>
    </w:p>
    <w:p w14:paraId="6A54DB05" w14:textId="77777777" w:rsidR="00F731F8" w:rsidRPr="003C0477" w:rsidRDefault="00F731F8" w:rsidP="00554760">
      <w:pPr>
        <w:pStyle w:val="ListParagraph"/>
        <w:numPr>
          <w:ilvl w:val="1"/>
          <w:numId w:val="28"/>
        </w:numPr>
        <w:rPr>
          <w:rFonts w:ascii="Arial" w:hAnsi="Arial" w:cs="Arial"/>
          <w:i/>
        </w:rPr>
      </w:pPr>
      <w:r w:rsidRPr="003C0477">
        <w:rPr>
          <w:rFonts w:ascii="Arial" w:hAnsi="Arial" w:cs="Arial"/>
          <w:i/>
        </w:rPr>
        <w:t>Loans</w:t>
      </w:r>
    </w:p>
    <w:p w14:paraId="070DDABF" w14:textId="003426D9" w:rsidR="00544CD1" w:rsidRPr="003C0477" w:rsidRDefault="00544CD1" w:rsidP="00554760">
      <w:pPr>
        <w:pStyle w:val="Heading2"/>
        <w:rPr>
          <w:rFonts w:ascii="Arial" w:hAnsi="Arial" w:cs="Arial"/>
          <w:b/>
          <w:color w:val="007DA1"/>
        </w:rPr>
      </w:pPr>
      <w:r w:rsidRPr="003C0477">
        <w:rPr>
          <w:rFonts w:ascii="Arial" w:hAnsi="Arial" w:cs="Arial"/>
          <w:b/>
          <w:color w:val="007DA1"/>
        </w:rPr>
        <w:t>End of life planning</w:t>
      </w:r>
    </w:p>
    <w:p w14:paraId="4E7680A5" w14:textId="638C968B" w:rsidR="00F16C16" w:rsidRPr="003C0477" w:rsidRDefault="003C0477" w:rsidP="00554760">
      <w:pPr>
        <w:pStyle w:val="ListParagraph"/>
        <w:numPr>
          <w:ilvl w:val="0"/>
          <w:numId w:val="41"/>
        </w:numPr>
        <w:rPr>
          <w:rFonts w:ascii="Arial" w:hAnsi="Arial" w:cs="Arial"/>
          <w:i/>
        </w:rPr>
      </w:pPr>
      <w:r>
        <w:rPr>
          <w:rFonts w:ascii="Arial" w:hAnsi="Arial" w:cs="Arial"/>
          <w:i/>
        </w:rPr>
        <w:t>Is there salvage value?</w:t>
      </w:r>
    </w:p>
    <w:p w14:paraId="478998B4" w14:textId="7315DF53" w:rsidR="00F16C16" w:rsidRPr="003C0477" w:rsidRDefault="00F16C16" w:rsidP="00554760">
      <w:pPr>
        <w:pStyle w:val="ListParagraph"/>
        <w:numPr>
          <w:ilvl w:val="0"/>
          <w:numId w:val="41"/>
        </w:numPr>
        <w:rPr>
          <w:rFonts w:ascii="Arial" w:hAnsi="Arial" w:cs="Arial"/>
          <w:i/>
        </w:rPr>
      </w:pPr>
      <w:r w:rsidRPr="003C0477">
        <w:rPr>
          <w:rFonts w:ascii="Arial" w:hAnsi="Arial" w:cs="Arial"/>
          <w:i/>
        </w:rPr>
        <w:t>What is the decommissioning plan</w:t>
      </w:r>
      <w:r w:rsidR="003C0477">
        <w:rPr>
          <w:rFonts w:ascii="Arial" w:hAnsi="Arial" w:cs="Arial"/>
          <w:i/>
        </w:rPr>
        <w:t>?</w:t>
      </w:r>
    </w:p>
    <w:p w14:paraId="74AF82D7" w14:textId="759A9D18" w:rsidR="00544CD1" w:rsidRPr="003C0477" w:rsidRDefault="00544CD1" w:rsidP="00554760">
      <w:pPr>
        <w:pStyle w:val="ListParagraph"/>
        <w:numPr>
          <w:ilvl w:val="0"/>
          <w:numId w:val="41"/>
        </w:numPr>
        <w:rPr>
          <w:rFonts w:ascii="Arial" w:hAnsi="Arial" w:cs="Arial"/>
          <w:i/>
        </w:rPr>
      </w:pPr>
      <w:r w:rsidRPr="003C0477">
        <w:rPr>
          <w:rFonts w:ascii="Arial" w:hAnsi="Arial" w:cs="Arial"/>
          <w:i/>
        </w:rPr>
        <w:t>Will it be cheaper to buy new, than to retrofit an existing unit?</w:t>
      </w:r>
    </w:p>
    <w:p w14:paraId="7D910A61" w14:textId="77777777" w:rsidR="00544633" w:rsidRPr="003C0477" w:rsidRDefault="00C52F06" w:rsidP="00554760">
      <w:pPr>
        <w:pStyle w:val="Heading1"/>
        <w:rPr>
          <w:rFonts w:ascii="Arial" w:hAnsi="Arial" w:cs="Arial"/>
          <w:b/>
          <w:color w:val="007DA1"/>
        </w:rPr>
      </w:pPr>
      <w:bookmarkStart w:id="17" w:name="_Toc34384294"/>
      <w:r w:rsidRPr="003C0477">
        <w:rPr>
          <w:rFonts w:ascii="Arial" w:hAnsi="Arial" w:cs="Arial"/>
          <w:b/>
          <w:color w:val="007DA1"/>
        </w:rPr>
        <w:t>Potential Problems</w:t>
      </w:r>
      <w:bookmarkEnd w:id="17"/>
    </w:p>
    <w:p w14:paraId="404816D6" w14:textId="0CEFC7A8" w:rsidR="00B017F7" w:rsidRPr="003C0477" w:rsidRDefault="00544633" w:rsidP="00554760">
      <w:pPr>
        <w:pStyle w:val="ListParagraph"/>
        <w:numPr>
          <w:ilvl w:val="0"/>
          <w:numId w:val="7"/>
        </w:numPr>
        <w:rPr>
          <w:rFonts w:ascii="Arial" w:hAnsi="Arial" w:cs="Arial"/>
          <w:i/>
        </w:rPr>
      </w:pPr>
      <w:r w:rsidRPr="003C0477">
        <w:rPr>
          <w:rFonts w:ascii="Arial" w:hAnsi="Arial" w:cs="Arial"/>
          <w:i/>
        </w:rPr>
        <w:t>What are the challenges to keeping this project functio</w:t>
      </w:r>
      <w:r w:rsidR="003C0477">
        <w:rPr>
          <w:rFonts w:ascii="Arial" w:hAnsi="Arial" w:cs="Arial"/>
          <w:i/>
        </w:rPr>
        <w:t>ning as a sustainable business?</w:t>
      </w:r>
    </w:p>
    <w:p w14:paraId="28A0E34A" w14:textId="77777777" w:rsidR="00994762" w:rsidRPr="003C0477" w:rsidRDefault="00994762" w:rsidP="00554760">
      <w:pPr>
        <w:pStyle w:val="ListParagraph"/>
        <w:numPr>
          <w:ilvl w:val="1"/>
          <w:numId w:val="7"/>
        </w:numPr>
        <w:rPr>
          <w:rFonts w:ascii="Arial" w:hAnsi="Arial" w:cs="Arial"/>
          <w:i/>
        </w:rPr>
      </w:pPr>
      <w:r w:rsidRPr="003C0477">
        <w:rPr>
          <w:rFonts w:ascii="Arial" w:hAnsi="Arial" w:cs="Arial"/>
          <w:i/>
        </w:rPr>
        <w:t>Common difficulties include:</w:t>
      </w:r>
    </w:p>
    <w:p w14:paraId="3F3C55AA" w14:textId="77777777" w:rsidR="00994762" w:rsidRPr="003C0477" w:rsidRDefault="00994762" w:rsidP="00554760">
      <w:pPr>
        <w:pStyle w:val="ListParagraph"/>
        <w:numPr>
          <w:ilvl w:val="2"/>
          <w:numId w:val="7"/>
        </w:numPr>
        <w:rPr>
          <w:rFonts w:ascii="Arial" w:hAnsi="Arial" w:cs="Arial"/>
          <w:i/>
        </w:rPr>
      </w:pPr>
      <w:r w:rsidRPr="003C0477">
        <w:rPr>
          <w:rFonts w:ascii="Arial" w:hAnsi="Arial" w:cs="Arial"/>
          <w:i/>
        </w:rPr>
        <w:t>Fuel supply &amp; costs</w:t>
      </w:r>
    </w:p>
    <w:p w14:paraId="08AF350D" w14:textId="77777777" w:rsidR="00994762" w:rsidRPr="003C0477" w:rsidRDefault="00994762" w:rsidP="00554760">
      <w:pPr>
        <w:pStyle w:val="ListParagraph"/>
        <w:numPr>
          <w:ilvl w:val="2"/>
          <w:numId w:val="7"/>
        </w:numPr>
        <w:rPr>
          <w:rFonts w:ascii="Arial" w:hAnsi="Arial" w:cs="Arial"/>
          <w:i/>
        </w:rPr>
      </w:pPr>
      <w:r w:rsidRPr="003C0477">
        <w:rPr>
          <w:rFonts w:ascii="Arial" w:hAnsi="Arial" w:cs="Arial"/>
          <w:i/>
        </w:rPr>
        <w:t>Demand for energy (higher or lower than expected)</w:t>
      </w:r>
    </w:p>
    <w:p w14:paraId="4492E27A" w14:textId="77777777" w:rsidR="00994762" w:rsidRPr="003C0477" w:rsidRDefault="00994762" w:rsidP="00554760">
      <w:pPr>
        <w:pStyle w:val="ListParagraph"/>
        <w:numPr>
          <w:ilvl w:val="2"/>
          <w:numId w:val="7"/>
        </w:numPr>
        <w:rPr>
          <w:rFonts w:ascii="Arial" w:hAnsi="Arial" w:cs="Arial"/>
          <w:i/>
        </w:rPr>
      </w:pPr>
      <w:r w:rsidRPr="003C0477">
        <w:rPr>
          <w:rFonts w:ascii="Arial" w:hAnsi="Arial" w:cs="Arial"/>
          <w:i/>
        </w:rPr>
        <w:t>Personnel</w:t>
      </w:r>
    </w:p>
    <w:p w14:paraId="52074959" w14:textId="77777777" w:rsidR="00994762" w:rsidRPr="003C0477" w:rsidRDefault="00994762" w:rsidP="00554760">
      <w:pPr>
        <w:pStyle w:val="ListParagraph"/>
        <w:numPr>
          <w:ilvl w:val="2"/>
          <w:numId w:val="7"/>
        </w:numPr>
        <w:rPr>
          <w:rFonts w:ascii="Arial" w:hAnsi="Arial" w:cs="Arial"/>
          <w:i/>
        </w:rPr>
      </w:pPr>
      <w:r w:rsidRPr="003C0477">
        <w:rPr>
          <w:rFonts w:ascii="Arial" w:hAnsi="Arial" w:cs="Arial"/>
          <w:i/>
        </w:rPr>
        <w:t>Disagreements with project partners</w:t>
      </w:r>
    </w:p>
    <w:p w14:paraId="7C95ABCD" w14:textId="77777777" w:rsidR="00994762" w:rsidRPr="003C0477" w:rsidRDefault="00994762" w:rsidP="00554760">
      <w:pPr>
        <w:pStyle w:val="ListParagraph"/>
        <w:numPr>
          <w:ilvl w:val="2"/>
          <w:numId w:val="7"/>
        </w:numPr>
        <w:rPr>
          <w:rFonts w:ascii="Arial" w:hAnsi="Arial" w:cs="Arial"/>
          <w:i/>
        </w:rPr>
      </w:pPr>
      <w:r w:rsidRPr="003C0477">
        <w:rPr>
          <w:rFonts w:ascii="Arial" w:hAnsi="Arial" w:cs="Arial"/>
          <w:i/>
        </w:rPr>
        <w:t xml:space="preserve">Environmental change </w:t>
      </w:r>
    </w:p>
    <w:p w14:paraId="14ECDAD3" w14:textId="77777777" w:rsidR="00F12C23" w:rsidRPr="003C0477" w:rsidRDefault="00F12C23" w:rsidP="00554760">
      <w:pPr>
        <w:pStyle w:val="ListParagraph"/>
        <w:numPr>
          <w:ilvl w:val="2"/>
          <w:numId w:val="7"/>
        </w:numPr>
        <w:rPr>
          <w:rFonts w:ascii="Arial" w:hAnsi="Arial" w:cs="Arial"/>
          <w:i/>
        </w:rPr>
      </w:pPr>
      <w:r w:rsidRPr="003C0477">
        <w:rPr>
          <w:rFonts w:ascii="Arial" w:hAnsi="Arial" w:cs="Arial"/>
          <w:i/>
        </w:rPr>
        <w:t>Cost of alternative energy source</w:t>
      </w:r>
    </w:p>
    <w:p w14:paraId="5D939429" w14:textId="5F64F233" w:rsidR="00B017F7" w:rsidRPr="003C0477" w:rsidRDefault="00544633" w:rsidP="00554760">
      <w:pPr>
        <w:pStyle w:val="ListParagraph"/>
        <w:numPr>
          <w:ilvl w:val="0"/>
          <w:numId w:val="7"/>
        </w:numPr>
        <w:rPr>
          <w:rFonts w:ascii="Arial" w:hAnsi="Arial" w:cs="Arial"/>
          <w:i/>
        </w:rPr>
      </w:pPr>
      <w:r w:rsidRPr="003C0477">
        <w:rPr>
          <w:rFonts w:ascii="Arial" w:hAnsi="Arial" w:cs="Arial"/>
          <w:i/>
        </w:rPr>
        <w:t>What strategies will you put in place</w:t>
      </w:r>
      <w:r w:rsidR="003C0477">
        <w:rPr>
          <w:rFonts w:ascii="Arial" w:hAnsi="Arial" w:cs="Arial"/>
          <w:i/>
        </w:rPr>
        <w:t xml:space="preserve"> to overcome those challenges?</w:t>
      </w:r>
    </w:p>
    <w:p w14:paraId="01A7DBFD" w14:textId="77777777" w:rsidR="00BC6B42" w:rsidRPr="003C0477" w:rsidRDefault="00801CC8" w:rsidP="00554760">
      <w:pPr>
        <w:pStyle w:val="Heading1"/>
        <w:rPr>
          <w:rFonts w:ascii="Arial" w:hAnsi="Arial" w:cs="Arial"/>
          <w:b/>
          <w:color w:val="007DA1"/>
        </w:rPr>
      </w:pPr>
      <w:bookmarkStart w:id="18" w:name="_Toc34384295"/>
      <w:r w:rsidRPr="003C0477">
        <w:rPr>
          <w:rFonts w:ascii="Arial" w:hAnsi="Arial" w:cs="Arial"/>
          <w:b/>
          <w:color w:val="007DA1"/>
        </w:rPr>
        <w:t>Monitoring &amp; r</w:t>
      </w:r>
      <w:r w:rsidR="00BC6B42" w:rsidRPr="003C0477">
        <w:rPr>
          <w:rFonts w:ascii="Arial" w:hAnsi="Arial" w:cs="Arial"/>
          <w:b/>
          <w:color w:val="007DA1"/>
        </w:rPr>
        <w:t>eporting</w:t>
      </w:r>
      <w:bookmarkEnd w:id="18"/>
      <w:r w:rsidR="00BC6B42" w:rsidRPr="003C0477">
        <w:rPr>
          <w:rFonts w:ascii="Arial" w:hAnsi="Arial" w:cs="Arial"/>
          <w:b/>
          <w:color w:val="007DA1"/>
        </w:rPr>
        <w:t xml:space="preserve"> </w:t>
      </w:r>
    </w:p>
    <w:p w14:paraId="1FAF2C63" w14:textId="7F536196" w:rsidR="00817100" w:rsidRPr="003C0477" w:rsidRDefault="00817100" w:rsidP="00554760">
      <w:pPr>
        <w:pStyle w:val="Heading2"/>
        <w:rPr>
          <w:rFonts w:ascii="Arial" w:hAnsi="Arial" w:cs="Arial"/>
          <w:b/>
          <w:color w:val="007DA1"/>
        </w:rPr>
      </w:pPr>
      <w:bookmarkStart w:id="19" w:name="_Toc34384296"/>
      <w:r w:rsidRPr="003C0477">
        <w:rPr>
          <w:rFonts w:ascii="Arial" w:hAnsi="Arial" w:cs="Arial"/>
          <w:b/>
          <w:color w:val="007DA1"/>
        </w:rPr>
        <w:t>Monitoring operational performance</w:t>
      </w:r>
      <w:bookmarkEnd w:id="19"/>
    </w:p>
    <w:p w14:paraId="1E46A3A4" w14:textId="77777777" w:rsidR="00817100" w:rsidRPr="003C0477" w:rsidRDefault="00817100" w:rsidP="00554760">
      <w:pPr>
        <w:pStyle w:val="ListParagraph"/>
        <w:numPr>
          <w:ilvl w:val="0"/>
          <w:numId w:val="30"/>
        </w:numPr>
        <w:rPr>
          <w:rFonts w:ascii="Arial" w:hAnsi="Arial" w:cs="Arial"/>
          <w:i/>
        </w:rPr>
      </w:pPr>
      <w:r w:rsidRPr="003C0477">
        <w:rPr>
          <w:rFonts w:ascii="Arial" w:hAnsi="Arial" w:cs="Arial"/>
          <w:i/>
        </w:rPr>
        <w:t>Describe how the system’s physical performance will be measured in general terms, including:</w:t>
      </w:r>
    </w:p>
    <w:p w14:paraId="1700891C" w14:textId="77777777" w:rsidR="00817100" w:rsidRPr="003C0477" w:rsidRDefault="00817100" w:rsidP="00554760">
      <w:pPr>
        <w:pStyle w:val="ListParagraph"/>
        <w:numPr>
          <w:ilvl w:val="1"/>
          <w:numId w:val="30"/>
        </w:numPr>
        <w:rPr>
          <w:rFonts w:ascii="Arial" w:hAnsi="Arial" w:cs="Arial"/>
          <w:i/>
        </w:rPr>
      </w:pPr>
      <w:r w:rsidRPr="003C0477">
        <w:rPr>
          <w:rFonts w:ascii="Arial" w:hAnsi="Arial" w:cs="Arial"/>
          <w:i/>
        </w:rPr>
        <w:t>Meters to use</w:t>
      </w:r>
    </w:p>
    <w:p w14:paraId="0A98ADB0" w14:textId="77777777" w:rsidR="00817100" w:rsidRPr="003C0477" w:rsidRDefault="00817100" w:rsidP="00554760">
      <w:pPr>
        <w:pStyle w:val="ListParagraph"/>
        <w:numPr>
          <w:ilvl w:val="2"/>
          <w:numId w:val="30"/>
        </w:numPr>
        <w:rPr>
          <w:rFonts w:ascii="Arial" w:hAnsi="Arial" w:cs="Arial"/>
          <w:i/>
        </w:rPr>
      </w:pPr>
      <w:r w:rsidRPr="003C0477">
        <w:rPr>
          <w:rFonts w:ascii="Arial" w:hAnsi="Arial" w:cs="Arial"/>
          <w:i/>
        </w:rPr>
        <w:t>Inputs—fuel, resource base (wind speed, solar insolation, water flow, etc.)</w:t>
      </w:r>
    </w:p>
    <w:p w14:paraId="1E4BDEBE" w14:textId="77777777" w:rsidR="00817100" w:rsidRPr="003C0477" w:rsidRDefault="00817100" w:rsidP="00554760">
      <w:pPr>
        <w:pStyle w:val="ListParagraph"/>
        <w:numPr>
          <w:ilvl w:val="2"/>
          <w:numId w:val="30"/>
        </w:numPr>
        <w:rPr>
          <w:rFonts w:ascii="Arial" w:hAnsi="Arial" w:cs="Arial"/>
          <w:i/>
        </w:rPr>
      </w:pPr>
      <w:r w:rsidRPr="003C0477">
        <w:rPr>
          <w:rFonts w:ascii="Arial" w:hAnsi="Arial" w:cs="Arial"/>
          <w:i/>
        </w:rPr>
        <w:t>Outputs—heat, electricity</w:t>
      </w:r>
    </w:p>
    <w:p w14:paraId="5FACD7C8" w14:textId="77777777" w:rsidR="00817100" w:rsidRPr="003C0477" w:rsidRDefault="00817100" w:rsidP="00554760">
      <w:pPr>
        <w:pStyle w:val="ListParagraph"/>
        <w:numPr>
          <w:ilvl w:val="1"/>
          <w:numId w:val="30"/>
        </w:numPr>
        <w:rPr>
          <w:rFonts w:ascii="Arial" w:hAnsi="Arial" w:cs="Arial"/>
          <w:i/>
        </w:rPr>
      </w:pPr>
      <w:r w:rsidRPr="003C0477">
        <w:rPr>
          <w:rFonts w:ascii="Arial" w:hAnsi="Arial" w:cs="Arial"/>
          <w:i/>
        </w:rPr>
        <w:t>Maintenance performance will be recorded</w:t>
      </w:r>
      <w:r w:rsidR="003A510D" w:rsidRPr="003C0477">
        <w:rPr>
          <w:rFonts w:ascii="Arial" w:hAnsi="Arial" w:cs="Arial"/>
          <w:i/>
        </w:rPr>
        <w:t xml:space="preserve"> through bookkeeping system</w:t>
      </w:r>
    </w:p>
    <w:p w14:paraId="04DEF10F" w14:textId="77777777" w:rsidR="00817100" w:rsidRPr="003C0477" w:rsidRDefault="00817100" w:rsidP="00554760">
      <w:pPr>
        <w:pStyle w:val="ListParagraph"/>
        <w:numPr>
          <w:ilvl w:val="0"/>
          <w:numId w:val="30"/>
        </w:numPr>
        <w:rPr>
          <w:rFonts w:ascii="Arial" w:hAnsi="Arial" w:cs="Arial"/>
          <w:i/>
        </w:rPr>
      </w:pPr>
      <w:r w:rsidRPr="003C0477">
        <w:rPr>
          <w:rFonts w:ascii="Arial" w:hAnsi="Arial" w:cs="Arial"/>
          <w:i/>
        </w:rPr>
        <w:t>Describe how the performance will be saved and analyzed</w:t>
      </w:r>
    </w:p>
    <w:p w14:paraId="77D27CB3" w14:textId="77777777" w:rsidR="00817100" w:rsidRPr="003C0477" w:rsidRDefault="00817100" w:rsidP="00554760">
      <w:pPr>
        <w:pStyle w:val="ListParagraph"/>
        <w:numPr>
          <w:ilvl w:val="0"/>
          <w:numId w:val="30"/>
        </w:numPr>
        <w:rPr>
          <w:rFonts w:ascii="Arial" w:hAnsi="Arial" w:cs="Arial"/>
          <w:i/>
        </w:rPr>
      </w:pPr>
      <w:r w:rsidRPr="003C0477">
        <w:rPr>
          <w:rFonts w:ascii="Arial" w:hAnsi="Arial" w:cs="Arial"/>
          <w:i/>
        </w:rPr>
        <w:t>Describe how you will identify and act on performance difficulties</w:t>
      </w:r>
    </w:p>
    <w:p w14:paraId="6106DE54" w14:textId="77777777" w:rsidR="00EC2182" w:rsidRPr="003C0477" w:rsidRDefault="00EC2182" w:rsidP="00554760">
      <w:pPr>
        <w:pStyle w:val="Heading2"/>
        <w:rPr>
          <w:rFonts w:ascii="Arial" w:hAnsi="Arial" w:cs="Arial"/>
          <w:b/>
          <w:color w:val="007DA1"/>
        </w:rPr>
      </w:pPr>
      <w:bookmarkStart w:id="20" w:name="_Toc34384297"/>
      <w:r w:rsidRPr="003C0477">
        <w:rPr>
          <w:rFonts w:ascii="Arial" w:hAnsi="Arial" w:cs="Arial"/>
          <w:b/>
          <w:color w:val="007DA1"/>
        </w:rPr>
        <w:t>Reporting</w:t>
      </w:r>
      <w:bookmarkEnd w:id="20"/>
    </w:p>
    <w:p w14:paraId="5F8C2DBB" w14:textId="77777777" w:rsidR="00EC2182" w:rsidRPr="003C0477" w:rsidRDefault="00EC2182" w:rsidP="00554760">
      <w:pPr>
        <w:ind w:left="0"/>
        <w:rPr>
          <w:rFonts w:ascii="Arial" w:hAnsi="Arial" w:cs="Arial"/>
          <w:i/>
        </w:rPr>
      </w:pPr>
      <w:r w:rsidRPr="003C0477">
        <w:rPr>
          <w:rFonts w:ascii="Arial" w:hAnsi="Arial" w:cs="Arial"/>
          <w:i/>
        </w:rPr>
        <w:t>What operational and financial reporting is required by grant agreements, reporting agencies, and/or the board of directors?</w:t>
      </w:r>
    </w:p>
    <w:p w14:paraId="1FC34A62" w14:textId="77777777" w:rsidR="00EC2182" w:rsidRPr="003C0477" w:rsidRDefault="00EC2182" w:rsidP="00554760">
      <w:pPr>
        <w:pStyle w:val="Heading3"/>
        <w:rPr>
          <w:rFonts w:ascii="Arial" w:hAnsi="Arial" w:cs="Arial"/>
          <w:b/>
          <w:color w:val="007DA1"/>
        </w:rPr>
      </w:pPr>
      <w:r w:rsidRPr="003C0477">
        <w:rPr>
          <w:rFonts w:ascii="Arial" w:hAnsi="Arial" w:cs="Arial"/>
          <w:b/>
          <w:color w:val="007DA1"/>
        </w:rPr>
        <w:lastRenderedPageBreak/>
        <w:t>Board of Directors Reports</w:t>
      </w:r>
    </w:p>
    <w:p w14:paraId="22095736" w14:textId="77777777" w:rsidR="00EC2182" w:rsidRPr="003C0477" w:rsidRDefault="00217712" w:rsidP="00554760">
      <w:pPr>
        <w:ind w:left="0"/>
        <w:rPr>
          <w:rFonts w:ascii="Arial" w:hAnsi="Arial" w:cs="Arial"/>
          <w:i/>
        </w:rPr>
      </w:pPr>
      <w:r w:rsidRPr="003C0477">
        <w:rPr>
          <w:rFonts w:ascii="Arial" w:hAnsi="Arial" w:cs="Arial"/>
          <w:i/>
        </w:rPr>
        <w:t>In general, discuss how the board of directors (or whatever body creates policy for the grantee), will exercise over project</w:t>
      </w:r>
      <w:r w:rsidR="003A510D" w:rsidRPr="003C0477">
        <w:rPr>
          <w:rFonts w:ascii="Arial" w:hAnsi="Arial" w:cs="Arial"/>
          <w:i/>
        </w:rPr>
        <w:t xml:space="preserve"> operations</w:t>
      </w:r>
      <w:r w:rsidRPr="003C0477">
        <w:rPr>
          <w:rFonts w:ascii="Arial" w:hAnsi="Arial" w:cs="Arial"/>
          <w:i/>
        </w:rPr>
        <w:t xml:space="preserve">. </w:t>
      </w:r>
      <w:r w:rsidR="003A510D" w:rsidRPr="003C0477">
        <w:rPr>
          <w:rFonts w:ascii="Arial" w:hAnsi="Arial" w:cs="Arial"/>
          <w:i/>
        </w:rPr>
        <w:t>What types—such as operational and financial performance—and frequency of reporting will be required?</w:t>
      </w:r>
    </w:p>
    <w:p w14:paraId="5B6382A4" w14:textId="77777777" w:rsidR="00EC2182" w:rsidRPr="003C0477" w:rsidRDefault="00EC2182" w:rsidP="00554760">
      <w:pPr>
        <w:pStyle w:val="Heading3"/>
        <w:rPr>
          <w:rFonts w:ascii="Arial" w:hAnsi="Arial" w:cs="Arial"/>
          <w:b/>
          <w:color w:val="007DA1"/>
        </w:rPr>
      </w:pPr>
      <w:r w:rsidRPr="003C0477">
        <w:rPr>
          <w:rFonts w:ascii="Arial" w:hAnsi="Arial" w:cs="Arial"/>
          <w:b/>
          <w:color w:val="007DA1"/>
        </w:rPr>
        <w:t>External reporting</w:t>
      </w:r>
    </w:p>
    <w:p w14:paraId="3BF30610" w14:textId="4902C726" w:rsidR="00817100" w:rsidRPr="003C0477" w:rsidRDefault="00EC2182" w:rsidP="00554760">
      <w:pPr>
        <w:ind w:left="0"/>
        <w:rPr>
          <w:rFonts w:ascii="Arial" w:hAnsi="Arial" w:cs="Arial"/>
          <w:i/>
        </w:rPr>
      </w:pPr>
      <w:r w:rsidRPr="003C0477">
        <w:rPr>
          <w:rFonts w:ascii="Arial" w:hAnsi="Arial" w:cs="Arial"/>
          <w:i/>
        </w:rPr>
        <w:t>Indicate project reporting timelines, who is responsible for reporting, where the info will come from, etc.</w:t>
      </w:r>
    </w:p>
    <w:sectPr w:rsidR="00817100" w:rsidRPr="003C0477" w:rsidSect="009C5C3E">
      <w:headerReference w:type="default" r:id="rId8"/>
      <w:footerReference w:type="default" r:id="rId9"/>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6B3A5" w14:textId="77777777" w:rsidR="00187780" w:rsidRDefault="00187780" w:rsidP="009C5C3E">
      <w:pPr>
        <w:spacing w:after="0"/>
      </w:pPr>
      <w:r>
        <w:separator/>
      </w:r>
    </w:p>
  </w:endnote>
  <w:endnote w:type="continuationSeparator" w:id="0">
    <w:p w14:paraId="4178ADCA" w14:textId="77777777" w:rsidR="00187780" w:rsidRDefault="00187780" w:rsidP="009C5C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6D7CB" w14:textId="1E80CB04" w:rsidR="00187780" w:rsidRPr="00554760" w:rsidRDefault="00187780">
    <w:pPr>
      <w:pStyle w:val="Footer"/>
      <w:rPr>
        <w:rFonts w:ascii="Arial" w:hAnsi="Arial" w:cs="Arial"/>
      </w:rPr>
    </w:pPr>
    <w:r w:rsidRPr="00554760">
      <w:rPr>
        <w:rFonts w:ascii="Arial" w:hAnsi="Arial" w:cs="Arial"/>
      </w:rPr>
      <w:t>Business and Operations Plan</w:t>
    </w:r>
    <w:r w:rsidRPr="00554760">
      <w:rPr>
        <w:rFonts w:ascii="Arial" w:hAnsi="Arial" w:cs="Arial"/>
      </w:rPr>
      <w:ptab w:relativeTo="margin" w:alignment="center" w:leader="none"/>
    </w:r>
    <w:r w:rsidRPr="00554760">
      <w:rPr>
        <w:rFonts w:ascii="Arial" w:hAnsi="Arial" w:cs="Arial"/>
      </w:rPr>
      <w:ptab w:relativeTo="margin" w:alignment="right" w:leader="none"/>
    </w:r>
    <w:r w:rsidRPr="00554760">
      <w:rPr>
        <w:rFonts w:ascii="Arial" w:hAnsi="Arial" w:cs="Arial"/>
      </w:rPr>
      <w:fldChar w:fldCharType="begin"/>
    </w:r>
    <w:r w:rsidRPr="00554760">
      <w:rPr>
        <w:rFonts w:ascii="Arial" w:hAnsi="Arial" w:cs="Arial"/>
      </w:rPr>
      <w:instrText xml:space="preserve"> PAGE   \* MERGEFORMAT </w:instrText>
    </w:r>
    <w:r w:rsidRPr="00554760">
      <w:rPr>
        <w:rFonts w:ascii="Arial" w:hAnsi="Arial" w:cs="Arial"/>
      </w:rPr>
      <w:fldChar w:fldCharType="separate"/>
    </w:r>
    <w:r w:rsidR="006D5CC8" w:rsidRPr="006D5CC8">
      <w:rPr>
        <w:rFonts w:ascii="Arial" w:hAnsi="Arial" w:cs="Arial"/>
        <w:b/>
        <w:bCs/>
        <w:noProof/>
      </w:rPr>
      <w:t>12</w:t>
    </w:r>
    <w:r w:rsidRPr="00554760">
      <w:rPr>
        <w:rFonts w:ascii="Arial" w:hAnsi="Arial" w:cs="Arial"/>
        <w:b/>
        <w:bCs/>
        <w:noProof/>
      </w:rPr>
      <w:fldChar w:fldCharType="end"/>
    </w:r>
    <w:r w:rsidRPr="00554760">
      <w:rPr>
        <w:rFonts w:ascii="Arial" w:hAnsi="Arial" w:cs="Arial"/>
        <w:b/>
        <w:bCs/>
      </w:rPr>
      <w:t xml:space="preserve"> </w:t>
    </w:r>
    <w:r w:rsidRPr="00554760">
      <w:rPr>
        <w:rFonts w:ascii="Arial" w:hAnsi="Arial" w:cs="Arial"/>
      </w:rPr>
      <w:t>|</w:t>
    </w:r>
    <w:r w:rsidRPr="00554760">
      <w:rPr>
        <w:rFonts w:ascii="Arial" w:hAnsi="Arial" w:cs="Arial"/>
        <w:b/>
        <w:bCs/>
      </w:rPr>
      <w:t xml:space="preserve"> </w:t>
    </w:r>
    <w:r w:rsidRPr="00554760">
      <w:rPr>
        <w:rFonts w:ascii="Arial" w:hAnsi="Arial" w:cs="Arial"/>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5373F" w14:textId="77777777" w:rsidR="00187780" w:rsidRDefault="00187780" w:rsidP="009C5C3E">
      <w:pPr>
        <w:spacing w:after="0"/>
      </w:pPr>
      <w:r>
        <w:separator/>
      </w:r>
    </w:p>
  </w:footnote>
  <w:footnote w:type="continuationSeparator" w:id="0">
    <w:p w14:paraId="582AFC59" w14:textId="77777777" w:rsidR="00187780" w:rsidRDefault="00187780" w:rsidP="009C5C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43621" w14:textId="5D765B2C" w:rsidR="00187780" w:rsidRPr="00554760" w:rsidRDefault="00187780">
    <w:pPr>
      <w:pStyle w:val="Header"/>
      <w:rPr>
        <w:rFonts w:ascii="Arial" w:hAnsi="Arial" w:cs="Arial"/>
      </w:rPr>
    </w:pPr>
    <w:r w:rsidRPr="00554760">
      <w:rPr>
        <w:rFonts w:ascii="Arial" w:hAnsi="Arial" w:cs="Arial"/>
      </w:rPr>
      <w:t>Community/Utility Name</w:t>
    </w:r>
    <w:r w:rsidRPr="00554760">
      <w:rPr>
        <w:rFonts w:ascii="Arial" w:hAnsi="Arial" w:cs="Arial"/>
      </w:rPr>
      <w:sym w:font="Wingdings" w:char="F0B2"/>
    </w:r>
    <w:r w:rsidRPr="00554760">
      <w:rPr>
        <w:rFonts w:ascii="Arial" w:hAnsi="Arial" w:cs="Arial"/>
      </w:rPr>
      <w:t xml:space="preserve"> - [tech type] </w:t>
    </w:r>
    <w:r w:rsidRPr="00554760">
      <w:rPr>
        <w:rFonts w:ascii="Arial" w:hAnsi="Arial" w:cs="Arial"/>
      </w:rPr>
      <w:sym w:font="Wingdings" w:char="F0B2"/>
    </w:r>
    <w:r w:rsidRPr="00554760">
      <w:rPr>
        <w:rFonts w:ascii="Arial" w:hAnsi="Arial" w:cs="Arial"/>
      </w:rPr>
      <w:tab/>
    </w:r>
    <w:r w:rsidRPr="00554760">
      <w:rPr>
        <w:rFonts w:ascii="Arial" w:hAnsi="Arial" w:cs="Arial"/>
      </w:rPr>
      <w:tab/>
      <w:t xml:space="preserve">Date </w:t>
    </w:r>
    <w:r w:rsidRPr="00554760">
      <w:rPr>
        <w:rFonts w:ascii="Arial" w:hAnsi="Arial" w:cs="Arial"/>
      </w:rPr>
      <w:sym w:font="Wingdings" w:char="F0B2"/>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FA9"/>
    <w:multiLevelType w:val="hybridMultilevel"/>
    <w:tmpl w:val="A28C6708"/>
    <w:lvl w:ilvl="0" w:tplc="0409000F">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rPr>
        <w:b w:val="0"/>
        <w:i w:val="0"/>
        <w:color w:val="auto"/>
      </w:rPr>
    </w:lvl>
    <w:lvl w:ilvl="2" w:tplc="51B638EA">
      <w:start w:val="1"/>
      <w:numFmt w:val="upperRoman"/>
      <w:lvlText w:val="%3."/>
      <w:lvlJc w:val="right"/>
      <w:pPr>
        <w:ind w:left="1980" w:hanging="180"/>
      </w:pPr>
      <w:rPr>
        <w:b w:val="0"/>
        <w:i w:val="0"/>
      </w:rPr>
    </w:lvl>
    <w:lvl w:ilvl="3" w:tplc="04090019">
      <w:start w:val="1"/>
      <w:numFmt w:val="lowerLetter"/>
      <w:lvlText w:val="%4."/>
      <w:lvlJc w:val="left"/>
      <w:pPr>
        <w:ind w:left="2880" w:hanging="360"/>
      </w:pPr>
      <w:rPr>
        <w:rFonts w:hint="default"/>
        <w:b w:val="0"/>
        <w:color w:val="000000" w:themeColor="text1"/>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91E3D"/>
    <w:multiLevelType w:val="hybridMultilevel"/>
    <w:tmpl w:val="536826E6"/>
    <w:lvl w:ilvl="0" w:tplc="0409000F">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rPr>
        <w:b w:val="0"/>
        <w:i w:val="0"/>
        <w:color w:val="auto"/>
      </w:rPr>
    </w:lvl>
    <w:lvl w:ilvl="2" w:tplc="51B638EA">
      <w:start w:val="1"/>
      <w:numFmt w:val="upperRoman"/>
      <w:lvlText w:val="%3."/>
      <w:lvlJc w:val="right"/>
      <w:pPr>
        <w:ind w:left="1980" w:hanging="180"/>
      </w:pPr>
      <w:rPr>
        <w:b w:val="0"/>
        <w:i w:val="0"/>
      </w:rPr>
    </w:lvl>
    <w:lvl w:ilvl="3" w:tplc="04090019">
      <w:start w:val="1"/>
      <w:numFmt w:val="lowerLetter"/>
      <w:lvlText w:val="%4."/>
      <w:lvlJc w:val="left"/>
      <w:pPr>
        <w:ind w:left="2880" w:hanging="360"/>
      </w:pPr>
      <w:rPr>
        <w:rFonts w:hint="default"/>
        <w:b w:val="0"/>
        <w:color w:val="000000" w:themeColor="text1"/>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F587C"/>
    <w:multiLevelType w:val="hybridMultilevel"/>
    <w:tmpl w:val="B26ED066"/>
    <w:lvl w:ilvl="0" w:tplc="0409000F">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rPr>
        <w:b w:val="0"/>
        <w:i w:val="0"/>
        <w:color w:val="auto"/>
      </w:rPr>
    </w:lvl>
    <w:lvl w:ilvl="2" w:tplc="51B638EA">
      <w:start w:val="1"/>
      <w:numFmt w:val="upperRoman"/>
      <w:lvlText w:val="%3."/>
      <w:lvlJc w:val="right"/>
      <w:pPr>
        <w:ind w:left="1980" w:hanging="180"/>
      </w:pPr>
      <w:rPr>
        <w:b w:val="0"/>
        <w:i w:val="0"/>
      </w:rPr>
    </w:lvl>
    <w:lvl w:ilvl="3" w:tplc="274A9100">
      <w:start w:val="1"/>
      <w:numFmt w:val="bullet"/>
      <w:lvlText w:val=""/>
      <w:lvlJc w:val="left"/>
      <w:pPr>
        <w:ind w:left="2880" w:hanging="360"/>
      </w:pPr>
      <w:rPr>
        <w:rFonts w:ascii="Wingdings" w:hAnsi="Wingdings" w:hint="default"/>
        <w:b w:val="0"/>
        <w:color w:val="000000" w:themeColor="text1"/>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26774"/>
    <w:multiLevelType w:val="hybridMultilevel"/>
    <w:tmpl w:val="2884CB32"/>
    <w:lvl w:ilvl="0" w:tplc="E538227A">
      <w:start w:val="1"/>
      <w:numFmt w:val="upp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62FE1"/>
    <w:multiLevelType w:val="hybridMultilevel"/>
    <w:tmpl w:val="1DD25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23BAE"/>
    <w:multiLevelType w:val="hybridMultilevel"/>
    <w:tmpl w:val="6CA0B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35B7D"/>
    <w:multiLevelType w:val="hybridMultilevel"/>
    <w:tmpl w:val="14D44A76"/>
    <w:lvl w:ilvl="0" w:tplc="0409000F">
      <w:start w:val="1"/>
      <w:numFmt w:val="decimal"/>
      <w:lvlText w:val="%1."/>
      <w:lvlJc w:val="left"/>
      <w:pPr>
        <w:ind w:left="1080" w:hanging="720"/>
      </w:pPr>
      <w:rPr>
        <w:rFonts w:hint="default"/>
        <w:b/>
        <w:color w:val="auto"/>
      </w:rPr>
    </w:lvl>
    <w:lvl w:ilvl="1" w:tplc="E538227A">
      <w:start w:val="1"/>
      <w:numFmt w:val="upperLetter"/>
      <w:lvlText w:val="%2."/>
      <w:lvlJc w:val="left"/>
      <w:pPr>
        <w:ind w:left="1440" w:hanging="360"/>
      </w:pPr>
      <w:rPr>
        <w:b w:val="0"/>
        <w:i w:val="0"/>
        <w:color w:val="auto"/>
      </w:rPr>
    </w:lvl>
    <w:lvl w:ilvl="2" w:tplc="51B638EA">
      <w:start w:val="1"/>
      <w:numFmt w:val="upperRoman"/>
      <w:lvlText w:val="%3."/>
      <w:lvlJc w:val="right"/>
      <w:pPr>
        <w:ind w:left="1980" w:hanging="180"/>
      </w:pPr>
      <w:rPr>
        <w:b w:val="0"/>
        <w:i w:val="0"/>
      </w:rPr>
    </w:lvl>
    <w:lvl w:ilvl="3" w:tplc="04090019">
      <w:start w:val="1"/>
      <w:numFmt w:val="lowerLetter"/>
      <w:lvlText w:val="%4."/>
      <w:lvlJc w:val="left"/>
      <w:pPr>
        <w:ind w:left="2880" w:hanging="360"/>
      </w:pPr>
      <w:rPr>
        <w:rFonts w:hint="default"/>
        <w:b w:val="0"/>
        <w:color w:val="000000" w:themeColor="text1"/>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C647B"/>
    <w:multiLevelType w:val="hybridMultilevel"/>
    <w:tmpl w:val="AB44EA46"/>
    <w:lvl w:ilvl="0" w:tplc="1C3466CA">
      <w:start w:val="1"/>
      <w:numFmt w:val="decimal"/>
      <w:lvlText w:val="%1."/>
      <w:lvlJc w:val="left"/>
      <w:pPr>
        <w:ind w:left="1080" w:hanging="720"/>
      </w:pPr>
      <w:rPr>
        <w:rFonts w:hint="default"/>
        <w:b/>
        <w:color w:val="auto"/>
      </w:rPr>
    </w:lvl>
    <w:lvl w:ilvl="1" w:tplc="E538227A">
      <w:start w:val="1"/>
      <w:numFmt w:val="upperLetter"/>
      <w:lvlText w:val="%2."/>
      <w:lvlJc w:val="left"/>
      <w:pPr>
        <w:ind w:left="1440" w:hanging="360"/>
      </w:pPr>
      <w:rPr>
        <w:b w:val="0"/>
        <w:i w:val="0"/>
        <w:color w:val="auto"/>
      </w:rPr>
    </w:lvl>
    <w:lvl w:ilvl="2" w:tplc="51B638EA">
      <w:start w:val="1"/>
      <w:numFmt w:val="upperRoman"/>
      <w:lvlText w:val="%3."/>
      <w:lvlJc w:val="right"/>
      <w:pPr>
        <w:ind w:left="1980" w:hanging="180"/>
      </w:pPr>
      <w:rPr>
        <w:b w:val="0"/>
        <w:i w:val="0"/>
      </w:rPr>
    </w:lvl>
    <w:lvl w:ilvl="3" w:tplc="274A9100">
      <w:start w:val="1"/>
      <w:numFmt w:val="bullet"/>
      <w:lvlText w:val=""/>
      <w:lvlJc w:val="left"/>
      <w:pPr>
        <w:ind w:left="2880" w:hanging="360"/>
      </w:pPr>
      <w:rPr>
        <w:rFonts w:ascii="Wingdings" w:hAnsi="Wingdings" w:hint="default"/>
        <w:b w:val="0"/>
        <w:color w:val="000000" w:themeColor="text1"/>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5B388D"/>
    <w:multiLevelType w:val="hybridMultilevel"/>
    <w:tmpl w:val="536826E6"/>
    <w:lvl w:ilvl="0" w:tplc="0409000F">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rPr>
        <w:b w:val="0"/>
        <w:i w:val="0"/>
        <w:color w:val="auto"/>
      </w:rPr>
    </w:lvl>
    <w:lvl w:ilvl="2" w:tplc="51B638EA">
      <w:start w:val="1"/>
      <w:numFmt w:val="upperRoman"/>
      <w:lvlText w:val="%3."/>
      <w:lvlJc w:val="right"/>
      <w:pPr>
        <w:ind w:left="1980" w:hanging="180"/>
      </w:pPr>
      <w:rPr>
        <w:b w:val="0"/>
        <w:i w:val="0"/>
      </w:rPr>
    </w:lvl>
    <w:lvl w:ilvl="3" w:tplc="04090019">
      <w:start w:val="1"/>
      <w:numFmt w:val="lowerLetter"/>
      <w:lvlText w:val="%4."/>
      <w:lvlJc w:val="left"/>
      <w:pPr>
        <w:ind w:left="2880" w:hanging="360"/>
      </w:pPr>
      <w:rPr>
        <w:rFonts w:hint="default"/>
        <w:b w:val="0"/>
        <w:color w:val="000000" w:themeColor="text1"/>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1339CC"/>
    <w:multiLevelType w:val="hybridMultilevel"/>
    <w:tmpl w:val="BC56D374"/>
    <w:lvl w:ilvl="0" w:tplc="0409000F">
      <w:start w:val="1"/>
      <w:numFmt w:val="decimal"/>
      <w:lvlText w:val="%1."/>
      <w:lvlJc w:val="left"/>
      <w:pPr>
        <w:ind w:left="1080" w:hanging="720"/>
      </w:pPr>
      <w:rPr>
        <w:rFonts w:hint="default"/>
        <w:b/>
        <w:color w:val="auto"/>
      </w:rPr>
    </w:lvl>
    <w:lvl w:ilvl="1" w:tplc="E538227A">
      <w:start w:val="1"/>
      <w:numFmt w:val="upperLetter"/>
      <w:lvlText w:val="%2."/>
      <w:lvlJc w:val="left"/>
      <w:pPr>
        <w:ind w:left="1440" w:hanging="360"/>
      </w:pPr>
      <w:rPr>
        <w:b w:val="0"/>
        <w:i w:val="0"/>
        <w:color w:val="auto"/>
      </w:rPr>
    </w:lvl>
    <w:lvl w:ilvl="2" w:tplc="51B638EA">
      <w:start w:val="1"/>
      <w:numFmt w:val="upperRoman"/>
      <w:lvlText w:val="%3."/>
      <w:lvlJc w:val="right"/>
      <w:pPr>
        <w:ind w:left="1980" w:hanging="180"/>
      </w:pPr>
      <w:rPr>
        <w:b w:val="0"/>
        <w:i w:val="0"/>
      </w:rPr>
    </w:lvl>
    <w:lvl w:ilvl="3" w:tplc="274A9100">
      <w:start w:val="1"/>
      <w:numFmt w:val="bullet"/>
      <w:lvlText w:val=""/>
      <w:lvlJc w:val="left"/>
      <w:pPr>
        <w:ind w:left="2880" w:hanging="360"/>
      </w:pPr>
      <w:rPr>
        <w:rFonts w:ascii="Wingdings" w:hAnsi="Wingdings" w:hint="default"/>
        <w:b w:val="0"/>
        <w:color w:val="000000" w:themeColor="text1"/>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84BDB"/>
    <w:multiLevelType w:val="hybridMultilevel"/>
    <w:tmpl w:val="3FA4C13C"/>
    <w:lvl w:ilvl="0" w:tplc="2124E8A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F9C4D6C"/>
    <w:multiLevelType w:val="hybridMultilevel"/>
    <w:tmpl w:val="D1D47194"/>
    <w:lvl w:ilvl="0" w:tplc="51B638EA">
      <w:start w:val="1"/>
      <w:numFmt w:val="upperRoman"/>
      <w:lvlText w:val="%1."/>
      <w:lvlJc w:val="right"/>
      <w:pPr>
        <w:ind w:left="1980" w:hanging="18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B3570"/>
    <w:multiLevelType w:val="hybridMultilevel"/>
    <w:tmpl w:val="739E033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66E737A"/>
    <w:multiLevelType w:val="hybridMultilevel"/>
    <w:tmpl w:val="A2C87B92"/>
    <w:lvl w:ilvl="0" w:tplc="51B638EA">
      <w:start w:val="1"/>
      <w:numFmt w:val="upperRoman"/>
      <w:lvlText w:val="%1."/>
      <w:lvlJc w:val="right"/>
      <w:pPr>
        <w:ind w:left="198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D3A24"/>
    <w:multiLevelType w:val="hybridMultilevel"/>
    <w:tmpl w:val="7C844BFE"/>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2F8F37BE"/>
    <w:multiLevelType w:val="hybridMultilevel"/>
    <w:tmpl w:val="BC56D374"/>
    <w:lvl w:ilvl="0" w:tplc="0409000F">
      <w:start w:val="1"/>
      <w:numFmt w:val="decimal"/>
      <w:lvlText w:val="%1."/>
      <w:lvlJc w:val="left"/>
      <w:pPr>
        <w:ind w:left="1080" w:hanging="720"/>
      </w:pPr>
      <w:rPr>
        <w:rFonts w:hint="default"/>
        <w:b/>
        <w:color w:val="auto"/>
      </w:rPr>
    </w:lvl>
    <w:lvl w:ilvl="1" w:tplc="E538227A">
      <w:start w:val="1"/>
      <w:numFmt w:val="upperLetter"/>
      <w:lvlText w:val="%2."/>
      <w:lvlJc w:val="left"/>
      <w:pPr>
        <w:ind w:left="1440" w:hanging="360"/>
      </w:pPr>
      <w:rPr>
        <w:b w:val="0"/>
        <w:i w:val="0"/>
        <w:color w:val="auto"/>
      </w:rPr>
    </w:lvl>
    <w:lvl w:ilvl="2" w:tplc="51B638EA">
      <w:start w:val="1"/>
      <w:numFmt w:val="upperRoman"/>
      <w:lvlText w:val="%3."/>
      <w:lvlJc w:val="right"/>
      <w:pPr>
        <w:ind w:left="1980" w:hanging="180"/>
      </w:pPr>
      <w:rPr>
        <w:b w:val="0"/>
        <w:i w:val="0"/>
      </w:rPr>
    </w:lvl>
    <w:lvl w:ilvl="3" w:tplc="274A9100">
      <w:start w:val="1"/>
      <w:numFmt w:val="bullet"/>
      <w:lvlText w:val=""/>
      <w:lvlJc w:val="left"/>
      <w:pPr>
        <w:ind w:left="2880" w:hanging="360"/>
      </w:pPr>
      <w:rPr>
        <w:rFonts w:ascii="Wingdings" w:hAnsi="Wingdings" w:hint="default"/>
        <w:b w:val="0"/>
        <w:color w:val="000000" w:themeColor="text1"/>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D52BA"/>
    <w:multiLevelType w:val="hybridMultilevel"/>
    <w:tmpl w:val="FA3EA680"/>
    <w:lvl w:ilvl="0" w:tplc="51B638EA">
      <w:start w:val="1"/>
      <w:numFmt w:val="upperRoman"/>
      <w:lvlText w:val="%1."/>
      <w:lvlJc w:val="right"/>
      <w:pPr>
        <w:ind w:left="360" w:hanging="180"/>
      </w:pPr>
      <w:rPr>
        <w:b w:val="0"/>
        <w:i w:val="0"/>
      </w:rPr>
    </w:lvl>
    <w:lvl w:ilvl="1" w:tplc="04090019">
      <w:start w:val="1"/>
      <w:numFmt w:val="lowerLetter"/>
      <w:lvlText w:val="%2."/>
      <w:lvlJc w:val="left"/>
      <w:pPr>
        <w:ind w:left="-180" w:hanging="360"/>
      </w:pPr>
    </w:lvl>
    <w:lvl w:ilvl="2" w:tplc="0409000F">
      <w:start w:val="1"/>
      <w:numFmt w:val="decimal"/>
      <w:lvlText w:val="%3."/>
      <w:lvlJc w:val="left"/>
      <w:pPr>
        <w:ind w:left="540" w:hanging="180"/>
      </w:pPr>
      <w:rPr>
        <w:rFonts w:hint="default"/>
        <w:b/>
        <w:color w:val="auto"/>
      </w:rPr>
    </w:lvl>
    <w:lvl w:ilvl="3" w:tplc="0409000F">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7" w15:restartNumberingAfterBreak="0">
    <w:nsid w:val="31762BF6"/>
    <w:multiLevelType w:val="hybridMultilevel"/>
    <w:tmpl w:val="5A68D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F10FD6"/>
    <w:multiLevelType w:val="hybridMultilevel"/>
    <w:tmpl w:val="0FDA5DE0"/>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39D84E9B"/>
    <w:multiLevelType w:val="hybridMultilevel"/>
    <w:tmpl w:val="D24C5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B4CD3"/>
    <w:multiLevelType w:val="hybridMultilevel"/>
    <w:tmpl w:val="CB844092"/>
    <w:lvl w:ilvl="0" w:tplc="0409000F">
      <w:start w:val="1"/>
      <w:numFmt w:val="decimal"/>
      <w:lvlText w:val="%1."/>
      <w:lvlJc w:val="left"/>
      <w:pPr>
        <w:ind w:left="1080" w:hanging="720"/>
      </w:pPr>
      <w:rPr>
        <w:rFonts w:hint="default"/>
        <w:b/>
        <w:color w:val="auto"/>
      </w:rPr>
    </w:lvl>
    <w:lvl w:ilvl="1" w:tplc="E538227A">
      <w:start w:val="1"/>
      <w:numFmt w:val="upperLetter"/>
      <w:lvlText w:val="%2."/>
      <w:lvlJc w:val="left"/>
      <w:pPr>
        <w:ind w:left="1440" w:hanging="360"/>
      </w:pPr>
      <w:rPr>
        <w:b w:val="0"/>
        <w:i w:val="0"/>
        <w:color w:val="auto"/>
      </w:rPr>
    </w:lvl>
    <w:lvl w:ilvl="2" w:tplc="51B638EA">
      <w:start w:val="1"/>
      <w:numFmt w:val="upperRoman"/>
      <w:lvlText w:val="%3."/>
      <w:lvlJc w:val="right"/>
      <w:pPr>
        <w:ind w:left="1980" w:hanging="180"/>
      </w:pPr>
      <w:rPr>
        <w:b w:val="0"/>
        <w:i w:val="0"/>
      </w:rPr>
    </w:lvl>
    <w:lvl w:ilvl="3" w:tplc="274A9100">
      <w:start w:val="1"/>
      <w:numFmt w:val="bullet"/>
      <w:lvlText w:val=""/>
      <w:lvlJc w:val="left"/>
      <w:pPr>
        <w:ind w:left="2880" w:hanging="360"/>
      </w:pPr>
      <w:rPr>
        <w:rFonts w:ascii="Wingdings" w:hAnsi="Wingdings" w:hint="default"/>
        <w:b w:val="0"/>
        <w:color w:val="000000" w:themeColor="text1"/>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634431"/>
    <w:multiLevelType w:val="hybridMultilevel"/>
    <w:tmpl w:val="C06C6F0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ADA5309"/>
    <w:multiLevelType w:val="hybridMultilevel"/>
    <w:tmpl w:val="6CA8C330"/>
    <w:lvl w:ilvl="0" w:tplc="51B638EA">
      <w:start w:val="1"/>
      <w:numFmt w:val="upperRoman"/>
      <w:lvlText w:val="%1."/>
      <w:lvlJc w:val="right"/>
      <w:pPr>
        <w:ind w:left="198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F67B94"/>
    <w:multiLevelType w:val="hybridMultilevel"/>
    <w:tmpl w:val="6EAEA062"/>
    <w:lvl w:ilvl="0" w:tplc="0409000F">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rPr>
        <w:b w:val="0"/>
        <w:i w:val="0"/>
        <w:color w:val="auto"/>
      </w:rPr>
    </w:lvl>
    <w:lvl w:ilvl="2" w:tplc="51B638EA">
      <w:start w:val="1"/>
      <w:numFmt w:val="upperRoman"/>
      <w:lvlText w:val="%3."/>
      <w:lvlJc w:val="right"/>
      <w:pPr>
        <w:ind w:left="1980" w:hanging="180"/>
      </w:pPr>
      <w:rPr>
        <w:b w:val="0"/>
        <w:i w:val="0"/>
      </w:rPr>
    </w:lvl>
    <w:lvl w:ilvl="3" w:tplc="274A9100">
      <w:start w:val="1"/>
      <w:numFmt w:val="bullet"/>
      <w:lvlText w:val=""/>
      <w:lvlJc w:val="left"/>
      <w:pPr>
        <w:ind w:left="2880" w:hanging="360"/>
      </w:pPr>
      <w:rPr>
        <w:rFonts w:ascii="Wingdings" w:hAnsi="Wingdings" w:hint="default"/>
        <w:b w:val="0"/>
        <w:color w:val="000000" w:themeColor="text1"/>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70D6F"/>
    <w:multiLevelType w:val="multilevel"/>
    <w:tmpl w:val="7D64C86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9207431"/>
    <w:multiLevelType w:val="hybridMultilevel"/>
    <w:tmpl w:val="B9B6FE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B00946"/>
    <w:multiLevelType w:val="hybridMultilevel"/>
    <w:tmpl w:val="7C844BFE"/>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5AAE0057"/>
    <w:multiLevelType w:val="hybridMultilevel"/>
    <w:tmpl w:val="0FDA5DE0"/>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66FB6F0C"/>
    <w:multiLevelType w:val="hybridMultilevel"/>
    <w:tmpl w:val="EE5A96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8332E9A"/>
    <w:multiLevelType w:val="hybridMultilevel"/>
    <w:tmpl w:val="029C5BF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693E3670"/>
    <w:multiLevelType w:val="hybridMultilevel"/>
    <w:tmpl w:val="ADE0F2C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6C566473"/>
    <w:multiLevelType w:val="hybridMultilevel"/>
    <w:tmpl w:val="92BA5CE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6CD60DE2"/>
    <w:multiLevelType w:val="hybridMultilevel"/>
    <w:tmpl w:val="9B92B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A507FB"/>
    <w:multiLevelType w:val="hybridMultilevel"/>
    <w:tmpl w:val="A2C87B92"/>
    <w:lvl w:ilvl="0" w:tplc="51B638EA">
      <w:start w:val="1"/>
      <w:numFmt w:val="upperRoman"/>
      <w:lvlText w:val="%1."/>
      <w:lvlJc w:val="right"/>
      <w:pPr>
        <w:ind w:left="1980" w:hanging="18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7258B9"/>
    <w:multiLevelType w:val="hybridMultilevel"/>
    <w:tmpl w:val="CB844092"/>
    <w:lvl w:ilvl="0" w:tplc="0409000F">
      <w:start w:val="1"/>
      <w:numFmt w:val="decimal"/>
      <w:lvlText w:val="%1."/>
      <w:lvlJc w:val="left"/>
      <w:pPr>
        <w:ind w:left="1080" w:hanging="720"/>
      </w:pPr>
      <w:rPr>
        <w:rFonts w:hint="default"/>
        <w:b/>
        <w:color w:val="auto"/>
      </w:rPr>
    </w:lvl>
    <w:lvl w:ilvl="1" w:tplc="E538227A">
      <w:start w:val="1"/>
      <w:numFmt w:val="upperLetter"/>
      <w:lvlText w:val="%2."/>
      <w:lvlJc w:val="left"/>
      <w:pPr>
        <w:ind w:left="1440" w:hanging="360"/>
      </w:pPr>
      <w:rPr>
        <w:b w:val="0"/>
        <w:i w:val="0"/>
        <w:color w:val="auto"/>
      </w:rPr>
    </w:lvl>
    <w:lvl w:ilvl="2" w:tplc="51B638EA">
      <w:start w:val="1"/>
      <w:numFmt w:val="upperRoman"/>
      <w:lvlText w:val="%3."/>
      <w:lvlJc w:val="right"/>
      <w:pPr>
        <w:ind w:left="1980" w:hanging="180"/>
      </w:pPr>
      <w:rPr>
        <w:b w:val="0"/>
        <w:i w:val="0"/>
      </w:rPr>
    </w:lvl>
    <w:lvl w:ilvl="3" w:tplc="274A9100">
      <w:start w:val="1"/>
      <w:numFmt w:val="bullet"/>
      <w:lvlText w:val=""/>
      <w:lvlJc w:val="left"/>
      <w:pPr>
        <w:ind w:left="2880" w:hanging="360"/>
      </w:pPr>
      <w:rPr>
        <w:rFonts w:ascii="Wingdings" w:hAnsi="Wingdings" w:hint="default"/>
        <w:b w:val="0"/>
        <w:color w:val="000000" w:themeColor="text1"/>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B125E"/>
    <w:multiLevelType w:val="hybridMultilevel"/>
    <w:tmpl w:val="CB844092"/>
    <w:lvl w:ilvl="0" w:tplc="0409000F">
      <w:start w:val="1"/>
      <w:numFmt w:val="decimal"/>
      <w:lvlText w:val="%1."/>
      <w:lvlJc w:val="left"/>
      <w:pPr>
        <w:ind w:left="1080" w:hanging="720"/>
      </w:pPr>
      <w:rPr>
        <w:rFonts w:hint="default"/>
        <w:b/>
        <w:color w:val="auto"/>
      </w:rPr>
    </w:lvl>
    <w:lvl w:ilvl="1" w:tplc="E538227A">
      <w:start w:val="1"/>
      <w:numFmt w:val="upperLetter"/>
      <w:lvlText w:val="%2."/>
      <w:lvlJc w:val="left"/>
      <w:pPr>
        <w:ind w:left="1440" w:hanging="360"/>
      </w:pPr>
      <w:rPr>
        <w:b w:val="0"/>
        <w:i w:val="0"/>
        <w:color w:val="auto"/>
      </w:rPr>
    </w:lvl>
    <w:lvl w:ilvl="2" w:tplc="51B638EA">
      <w:start w:val="1"/>
      <w:numFmt w:val="upperRoman"/>
      <w:lvlText w:val="%3."/>
      <w:lvlJc w:val="right"/>
      <w:pPr>
        <w:ind w:left="1980" w:hanging="180"/>
      </w:pPr>
      <w:rPr>
        <w:b w:val="0"/>
        <w:i w:val="0"/>
      </w:rPr>
    </w:lvl>
    <w:lvl w:ilvl="3" w:tplc="274A9100">
      <w:start w:val="1"/>
      <w:numFmt w:val="bullet"/>
      <w:lvlText w:val=""/>
      <w:lvlJc w:val="left"/>
      <w:pPr>
        <w:ind w:left="2880" w:hanging="360"/>
      </w:pPr>
      <w:rPr>
        <w:rFonts w:ascii="Wingdings" w:hAnsi="Wingdings" w:hint="default"/>
        <w:b w:val="0"/>
        <w:color w:val="000000" w:themeColor="text1"/>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9406E8"/>
    <w:multiLevelType w:val="hybridMultilevel"/>
    <w:tmpl w:val="4CC8E90E"/>
    <w:lvl w:ilvl="0" w:tplc="E538227A">
      <w:start w:val="1"/>
      <w:numFmt w:val="upp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233CD8"/>
    <w:multiLevelType w:val="hybridMultilevel"/>
    <w:tmpl w:val="CC70782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443304"/>
    <w:multiLevelType w:val="hybridMultilevel"/>
    <w:tmpl w:val="CB844092"/>
    <w:lvl w:ilvl="0" w:tplc="0409000F">
      <w:start w:val="1"/>
      <w:numFmt w:val="decimal"/>
      <w:lvlText w:val="%1."/>
      <w:lvlJc w:val="left"/>
      <w:pPr>
        <w:ind w:left="1080" w:hanging="720"/>
      </w:pPr>
      <w:rPr>
        <w:rFonts w:hint="default"/>
        <w:b/>
        <w:color w:val="auto"/>
      </w:rPr>
    </w:lvl>
    <w:lvl w:ilvl="1" w:tplc="E538227A">
      <w:start w:val="1"/>
      <w:numFmt w:val="upperLetter"/>
      <w:lvlText w:val="%2."/>
      <w:lvlJc w:val="left"/>
      <w:pPr>
        <w:ind w:left="1440" w:hanging="360"/>
      </w:pPr>
      <w:rPr>
        <w:b w:val="0"/>
        <w:i w:val="0"/>
        <w:color w:val="auto"/>
      </w:rPr>
    </w:lvl>
    <w:lvl w:ilvl="2" w:tplc="51B638EA">
      <w:start w:val="1"/>
      <w:numFmt w:val="upperRoman"/>
      <w:lvlText w:val="%3."/>
      <w:lvlJc w:val="right"/>
      <w:pPr>
        <w:ind w:left="1980" w:hanging="180"/>
      </w:pPr>
      <w:rPr>
        <w:b w:val="0"/>
        <w:i w:val="0"/>
      </w:rPr>
    </w:lvl>
    <w:lvl w:ilvl="3" w:tplc="274A9100">
      <w:start w:val="1"/>
      <w:numFmt w:val="bullet"/>
      <w:lvlText w:val=""/>
      <w:lvlJc w:val="left"/>
      <w:pPr>
        <w:ind w:left="2880" w:hanging="360"/>
      </w:pPr>
      <w:rPr>
        <w:rFonts w:ascii="Wingdings" w:hAnsi="Wingdings" w:hint="default"/>
        <w:b w:val="0"/>
        <w:color w:val="000000" w:themeColor="text1"/>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5E190D"/>
    <w:multiLevelType w:val="hybridMultilevel"/>
    <w:tmpl w:val="3AF2A132"/>
    <w:lvl w:ilvl="0" w:tplc="0409000F">
      <w:start w:val="1"/>
      <w:numFmt w:val="decimal"/>
      <w:lvlText w:val="%1."/>
      <w:lvlJc w:val="left"/>
      <w:pPr>
        <w:ind w:left="1080" w:hanging="720"/>
      </w:pPr>
      <w:rPr>
        <w:rFonts w:hint="default"/>
        <w:b/>
        <w:color w:val="auto"/>
      </w:rPr>
    </w:lvl>
    <w:lvl w:ilvl="1" w:tplc="E538227A">
      <w:start w:val="1"/>
      <w:numFmt w:val="upperLetter"/>
      <w:lvlText w:val="%2."/>
      <w:lvlJc w:val="left"/>
      <w:pPr>
        <w:ind w:left="1440" w:hanging="360"/>
      </w:pPr>
      <w:rPr>
        <w:b w:val="0"/>
        <w:i w:val="0"/>
        <w:color w:val="auto"/>
      </w:rPr>
    </w:lvl>
    <w:lvl w:ilvl="2" w:tplc="51B638EA">
      <w:start w:val="1"/>
      <w:numFmt w:val="upperRoman"/>
      <w:lvlText w:val="%3."/>
      <w:lvlJc w:val="right"/>
      <w:pPr>
        <w:ind w:left="1980" w:hanging="180"/>
      </w:pPr>
      <w:rPr>
        <w:b w:val="0"/>
        <w:i w:val="0"/>
      </w:rPr>
    </w:lvl>
    <w:lvl w:ilvl="3" w:tplc="274A9100">
      <w:start w:val="1"/>
      <w:numFmt w:val="bullet"/>
      <w:lvlText w:val=""/>
      <w:lvlJc w:val="left"/>
      <w:pPr>
        <w:ind w:left="2880" w:hanging="360"/>
      </w:pPr>
      <w:rPr>
        <w:rFonts w:ascii="Wingdings" w:hAnsi="Wingdings" w:hint="default"/>
        <w:b w:val="0"/>
        <w:color w:val="000000" w:themeColor="text1"/>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0"/>
  </w:num>
  <w:num w:numId="3">
    <w:abstractNumId w:val="34"/>
  </w:num>
  <w:num w:numId="4">
    <w:abstractNumId w:val="35"/>
  </w:num>
  <w:num w:numId="5">
    <w:abstractNumId w:val="6"/>
  </w:num>
  <w:num w:numId="6">
    <w:abstractNumId w:val="15"/>
  </w:num>
  <w:num w:numId="7">
    <w:abstractNumId w:val="38"/>
  </w:num>
  <w:num w:numId="8">
    <w:abstractNumId w:val="3"/>
  </w:num>
  <w:num w:numId="9">
    <w:abstractNumId w:val="36"/>
  </w:num>
  <w:num w:numId="10">
    <w:abstractNumId w:val="22"/>
  </w:num>
  <w:num w:numId="11">
    <w:abstractNumId w:val="13"/>
  </w:num>
  <w:num w:numId="12">
    <w:abstractNumId w:val="33"/>
  </w:num>
  <w:num w:numId="13">
    <w:abstractNumId w:val="11"/>
  </w:num>
  <w:num w:numId="14">
    <w:abstractNumId w:val="37"/>
  </w:num>
  <w:num w:numId="15">
    <w:abstractNumId w:val="9"/>
  </w:num>
  <w:num w:numId="16">
    <w:abstractNumId w:val="17"/>
  </w:num>
  <w:num w:numId="17">
    <w:abstractNumId w:val="8"/>
  </w:num>
  <w:num w:numId="18">
    <w:abstractNumId w:val="29"/>
  </w:num>
  <w:num w:numId="19">
    <w:abstractNumId w:val="16"/>
  </w:num>
  <w:num w:numId="20">
    <w:abstractNumId w:val="32"/>
  </w:num>
  <w:num w:numId="21">
    <w:abstractNumId w:val="19"/>
  </w:num>
  <w:num w:numId="22">
    <w:abstractNumId w:val="12"/>
  </w:num>
  <w:num w:numId="23">
    <w:abstractNumId w:val="31"/>
  </w:num>
  <w:num w:numId="24">
    <w:abstractNumId w:val="30"/>
  </w:num>
  <w:num w:numId="25">
    <w:abstractNumId w:val="26"/>
  </w:num>
  <w:num w:numId="26">
    <w:abstractNumId w:val="0"/>
  </w:num>
  <w:num w:numId="27">
    <w:abstractNumId w:val="21"/>
  </w:num>
  <w:num w:numId="28">
    <w:abstractNumId w:val="18"/>
  </w:num>
  <w:num w:numId="29">
    <w:abstractNumId w:val="25"/>
  </w:num>
  <w:num w:numId="30">
    <w:abstractNumId w:val="7"/>
  </w:num>
  <w:num w:numId="31">
    <w:abstractNumId w:val="5"/>
  </w:num>
  <w:num w:numId="32">
    <w:abstractNumId w:val="4"/>
  </w:num>
  <w:num w:numId="33">
    <w:abstractNumId w:val="23"/>
  </w:num>
  <w:num w:numId="34">
    <w:abstractNumId w:val="2"/>
  </w:num>
  <w:num w:numId="35">
    <w:abstractNumId w:val="28"/>
  </w:num>
  <w:num w:numId="36">
    <w:abstractNumId w:val="14"/>
  </w:num>
  <w:num w:numId="37">
    <w:abstractNumId w:val="10"/>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B42"/>
    <w:rsid w:val="00000844"/>
    <w:rsid w:val="00012445"/>
    <w:rsid w:val="00023193"/>
    <w:rsid w:val="00024DA9"/>
    <w:rsid w:val="00026FD6"/>
    <w:rsid w:val="0003694E"/>
    <w:rsid w:val="00041EBD"/>
    <w:rsid w:val="0004633B"/>
    <w:rsid w:val="00054FB5"/>
    <w:rsid w:val="00056A1F"/>
    <w:rsid w:val="000605ED"/>
    <w:rsid w:val="0006397B"/>
    <w:rsid w:val="00066763"/>
    <w:rsid w:val="000710E9"/>
    <w:rsid w:val="00072AC0"/>
    <w:rsid w:val="000A1547"/>
    <w:rsid w:val="000A1DA6"/>
    <w:rsid w:val="000A4CCA"/>
    <w:rsid w:val="000A669B"/>
    <w:rsid w:val="000B056E"/>
    <w:rsid w:val="000B2AD8"/>
    <w:rsid w:val="000B3F6C"/>
    <w:rsid w:val="000B7DF5"/>
    <w:rsid w:val="000C2E48"/>
    <w:rsid w:val="000C2FD6"/>
    <w:rsid w:val="000D68E0"/>
    <w:rsid w:val="000E26D7"/>
    <w:rsid w:val="000E7600"/>
    <w:rsid w:val="000F046D"/>
    <w:rsid w:val="000F3683"/>
    <w:rsid w:val="000F3B1E"/>
    <w:rsid w:val="000F490F"/>
    <w:rsid w:val="000F67C4"/>
    <w:rsid w:val="00103CFA"/>
    <w:rsid w:val="0011149D"/>
    <w:rsid w:val="001130B0"/>
    <w:rsid w:val="001209C8"/>
    <w:rsid w:val="00127AFE"/>
    <w:rsid w:val="00131682"/>
    <w:rsid w:val="00152DFB"/>
    <w:rsid w:val="001534DC"/>
    <w:rsid w:val="00154020"/>
    <w:rsid w:val="00160032"/>
    <w:rsid w:val="0016008E"/>
    <w:rsid w:val="0017346F"/>
    <w:rsid w:val="00173DF5"/>
    <w:rsid w:val="001779AE"/>
    <w:rsid w:val="00185F9A"/>
    <w:rsid w:val="00187780"/>
    <w:rsid w:val="001A4E4E"/>
    <w:rsid w:val="001B1025"/>
    <w:rsid w:val="001C599E"/>
    <w:rsid w:val="001E46B2"/>
    <w:rsid w:val="001F0198"/>
    <w:rsid w:val="001F0A9E"/>
    <w:rsid w:val="0020315A"/>
    <w:rsid w:val="00203BB3"/>
    <w:rsid w:val="00213839"/>
    <w:rsid w:val="0021447F"/>
    <w:rsid w:val="00216CF9"/>
    <w:rsid w:val="00217712"/>
    <w:rsid w:val="00221569"/>
    <w:rsid w:val="00227790"/>
    <w:rsid w:val="002343B0"/>
    <w:rsid w:val="00252FC8"/>
    <w:rsid w:val="0025401F"/>
    <w:rsid w:val="0025602E"/>
    <w:rsid w:val="00263D9D"/>
    <w:rsid w:val="00286708"/>
    <w:rsid w:val="002A08A7"/>
    <w:rsid w:val="002A0E55"/>
    <w:rsid w:val="002B196D"/>
    <w:rsid w:val="002B2B68"/>
    <w:rsid w:val="002C12FD"/>
    <w:rsid w:val="002C6F04"/>
    <w:rsid w:val="002D179D"/>
    <w:rsid w:val="002D1F2E"/>
    <w:rsid w:val="002F01EA"/>
    <w:rsid w:val="00305870"/>
    <w:rsid w:val="003063E6"/>
    <w:rsid w:val="00311F3D"/>
    <w:rsid w:val="00316D3F"/>
    <w:rsid w:val="00327FEB"/>
    <w:rsid w:val="0034366F"/>
    <w:rsid w:val="00343F62"/>
    <w:rsid w:val="00345CCD"/>
    <w:rsid w:val="00353C26"/>
    <w:rsid w:val="00354CAB"/>
    <w:rsid w:val="0035700C"/>
    <w:rsid w:val="0036443A"/>
    <w:rsid w:val="003646FE"/>
    <w:rsid w:val="003654A4"/>
    <w:rsid w:val="003671A5"/>
    <w:rsid w:val="00371DD8"/>
    <w:rsid w:val="003722E0"/>
    <w:rsid w:val="00373249"/>
    <w:rsid w:val="0037399E"/>
    <w:rsid w:val="003968D0"/>
    <w:rsid w:val="003A113B"/>
    <w:rsid w:val="003A510D"/>
    <w:rsid w:val="003B33F8"/>
    <w:rsid w:val="003B37DC"/>
    <w:rsid w:val="003C0477"/>
    <w:rsid w:val="003D1F67"/>
    <w:rsid w:val="003D2420"/>
    <w:rsid w:val="003D5A3E"/>
    <w:rsid w:val="003D6376"/>
    <w:rsid w:val="003D7FB2"/>
    <w:rsid w:val="003E230F"/>
    <w:rsid w:val="003E407F"/>
    <w:rsid w:val="003E48BA"/>
    <w:rsid w:val="003F015D"/>
    <w:rsid w:val="003F0672"/>
    <w:rsid w:val="003F16E5"/>
    <w:rsid w:val="003F24B5"/>
    <w:rsid w:val="00401E66"/>
    <w:rsid w:val="00403745"/>
    <w:rsid w:val="004061C3"/>
    <w:rsid w:val="004066EF"/>
    <w:rsid w:val="004145B4"/>
    <w:rsid w:val="004232CD"/>
    <w:rsid w:val="004251BF"/>
    <w:rsid w:val="004301B1"/>
    <w:rsid w:val="00430673"/>
    <w:rsid w:val="00436706"/>
    <w:rsid w:val="00451F30"/>
    <w:rsid w:val="00464D86"/>
    <w:rsid w:val="00471811"/>
    <w:rsid w:val="004830EC"/>
    <w:rsid w:val="00495B56"/>
    <w:rsid w:val="004A25E1"/>
    <w:rsid w:val="004A76D9"/>
    <w:rsid w:val="004B5045"/>
    <w:rsid w:val="004D51BC"/>
    <w:rsid w:val="004E6D9F"/>
    <w:rsid w:val="004F45D0"/>
    <w:rsid w:val="004F69A8"/>
    <w:rsid w:val="00506C93"/>
    <w:rsid w:val="00514B44"/>
    <w:rsid w:val="005251D6"/>
    <w:rsid w:val="00527BCE"/>
    <w:rsid w:val="00533FA5"/>
    <w:rsid w:val="0053797B"/>
    <w:rsid w:val="00542761"/>
    <w:rsid w:val="00544633"/>
    <w:rsid w:val="00544CD1"/>
    <w:rsid w:val="00544E3E"/>
    <w:rsid w:val="00554760"/>
    <w:rsid w:val="00555F81"/>
    <w:rsid w:val="00556B67"/>
    <w:rsid w:val="005604E9"/>
    <w:rsid w:val="00561F1C"/>
    <w:rsid w:val="00562959"/>
    <w:rsid w:val="00564DA7"/>
    <w:rsid w:val="00573DE0"/>
    <w:rsid w:val="00577A64"/>
    <w:rsid w:val="00587DB1"/>
    <w:rsid w:val="00592C17"/>
    <w:rsid w:val="005A484C"/>
    <w:rsid w:val="005B0941"/>
    <w:rsid w:val="005C3B04"/>
    <w:rsid w:val="005F00EF"/>
    <w:rsid w:val="005F1D78"/>
    <w:rsid w:val="00600A71"/>
    <w:rsid w:val="0061273E"/>
    <w:rsid w:val="00613853"/>
    <w:rsid w:val="006215E6"/>
    <w:rsid w:val="00622F60"/>
    <w:rsid w:val="006307B0"/>
    <w:rsid w:val="00631AEE"/>
    <w:rsid w:val="006337E1"/>
    <w:rsid w:val="0063467F"/>
    <w:rsid w:val="00644A07"/>
    <w:rsid w:val="00660126"/>
    <w:rsid w:val="00664F85"/>
    <w:rsid w:val="006756C6"/>
    <w:rsid w:val="00683296"/>
    <w:rsid w:val="00690918"/>
    <w:rsid w:val="00695002"/>
    <w:rsid w:val="0069588E"/>
    <w:rsid w:val="0069732E"/>
    <w:rsid w:val="00697E15"/>
    <w:rsid w:val="006A0E8C"/>
    <w:rsid w:val="006A3F04"/>
    <w:rsid w:val="006B4FF8"/>
    <w:rsid w:val="006B5FBE"/>
    <w:rsid w:val="006B6AEA"/>
    <w:rsid w:val="006C7D4E"/>
    <w:rsid w:val="006D4824"/>
    <w:rsid w:val="006D5CC8"/>
    <w:rsid w:val="006E2A1D"/>
    <w:rsid w:val="006E2D6F"/>
    <w:rsid w:val="006E5FAE"/>
    <w:rsid w:val="006F179A"/>
    <w:rsid w:val="006F5744"/>
    <w:rsid w:val="00701418"/>
    <w:rsid w:val="00702E69"/>
    <w:rsid w:val="00703088"/>
    <w:rsid w:val="00703521"/>
    <w:rsid w:val="00704DCF"/>
    <w:rsid w:val="00706946"/>
    <w:rsid w:val="00711804"/>
    <w:rsid w:val="00713F69"/>
    <w:rsid w:val="00714477"/>
    <w:rsid w:val="00717549"/>
    <w:rsid w:val="00736C65"/>
    <w:rsid w:val="00743ACE"/>
    <w:rsid w:val="00746CA1"/>
    <w:rsid w:val="00747E4E"/>
    <w:rsid w:val="00761BC6"/>
    <w:rsid w:val="00767613"/>
    <w:rsid w:val="007679BC"/>
    <w:rsid w:val="00777468"/>
    <w:rsid w:val="007811CA"/>
    <w:rsid w:val="00786E4C"/>
    <w:rsid w:val="007A2141"/>
    <w:rsid w:val="007A4FAC"/>
    <w:rsid w:val="007B0F45"/>
    <w:rsid w:val="007B4C69"/>
    <w:rsid w:val="007C11DC"/>
    <w:rsid w:val="007C3347"/>
    <w:rsid w:val="007C4B6E"/>
    <w:rsid w:val="007C57AC"/>
    <w:rsid w:val="007C67D9"/>
    <w:rsid w:val="007D325D"/>
    <w:rsid w:val="007D6417"/>
    <w:rsid w:val="007E0F15"/>
    <w:rsid w:val="007E5C4F"/>
    <w:rsid w:val="007F4058"/>
    <w:rsid w:val="0080096A"/>
    <w:rsid w:val="00801CC8"/>
    <w:rsid w:val="00805350"/>
    <w:rsid w:val="00817100"/>
    <w:rsid w:val="00817FD0"/>
    <w:rsid w:val="00826F9D"/>
    <w:rsid w:val="00827513"/>
    <w:rsid w:val="00834B52"/>
    <w:rsid w:val="00843589"/>
    <w:rsid w:val="00844B85"/>
    <w:rsid w:val="00846732"/>
    <w:rsid w:val="00847EA3"/>
    <w:rsid w:val="00853265"/>
    <w:rsid w:val="00863E33"/>
    <w:rsid w:val="00870C7F"/>
    <w:rsid w:val="00871F13"/>
    <w:rsid w:val="00872AEF"/>
    <w:rsid w:val="00883A48"/>
    <w:rsid w:val="008901E5"/>
    <w:rsid w:val="00895533"/>
    <w:rsid w:val="008A181C"/>
    <w:rsid w:val="008B259E"/>
    <w:rsid w:val="008B6F77"/>
    <w:rsid w:val="008C0652"/>
    <w:rsid w:val="008C7114"/>
    <w:rsid w:val="008C72AD"/>
    <w:rsid w:val="008C7A98"/>
    <w:rsid w:val="008D101A"/>
    <w:rsid w:val="008D3A36"/>
    <w:rsid w:val="008E0CC1"/>
    <w:rsid w:val="008E1B61"/>
    <w:rsid w:val="008E4E82"/>
    <w:rsid w:val="008F5E16"/>
    <w:rsid w:val="00906E47"/>
    <w:rsid w:val="00920A19"/>
    <w:rsid w:val="00940A68"/>
    <w:rsid w:val="00943BF5"/>
    <w:rsid w:val="00943F42"/>
    <w:rsid w:val="0094640E"/>
    <w:rsid w:val="00950997"/>
    <w:rsid w:val="00951C20"/>
    <w:rsid w:val="009654F3"/>
    <w:rsid w:val="00966690"/>
    <w:rsid w:val="00967681"/>
    <w:rsid w:val="009676A1"/>
    <w:rsid w:val="009677AA"/>
    <w:rsid w:val="00976175"/>
    <w:rsid w:val="009773AA"/>
    <w:rsid w:val="00977979"/>
    <w:rsid w:val="009830DE"/>
    <w:rsid w:val="00994762"/>
    <w:rsid w:val="00996B77"/>
    <w:rsid w:val="00996CD7"/>
    <w:rsid w:val="009B20B2"/>
    <w:rsid w:val="009C5C3E"/>
    <w:rsid w:val="009C7682"/>
    <w:rsid w:val="009E11C3"/>
    <w:rsid w:val="009F04C7"/>
    <w:rsid w:val="00A01508"/>
    <w:rsid w:val="00A10E12"/>
    <w:rsid w:val="00A14841"/>
    <w:rsid w:val="00A2066B"/>
    <w:rsid w:val="00A217F0"/>
    <w:rsid w:val="00A2559D"/>
    <w:rsid w:val="00A44273"/>
    <w:rsid w:val="00A44297"/>
    <w:rsid w:val="00A551FC"/>
    <w:rsid w:val="00A56D5B"/>
    <w:rsid w:val="00A605AC"/>
    <w:rsid w:val="00A60C4B"/>
    <w:rsid w:val="00A625AF"/>
    <w:rsid w:val="00A62611"/>
    <w:rsid w:val="00A63829"/>
    <w:rsid w:val="00A705BE"/>
    <w:rsid w:val="00A72129"/>
    <w:rsid w:val="00A845CA"/>
    <w:rsid w:val="00A87D3A"/>
    <w:rsid w:val="00A97CAC"/>
    <w:rsid w:val="00AB7D2F"/>
    <w:rsid w:val="00AC6FC9"/>
    <w:rsid w:val="00AE602C"/>
    <w:rsid w:val="00AE701B"/>
    <w:rsid w:val="00AF0412"/>
    <w:rsid w:val="00B015F3"/>
    <w:rsid w:val="00B017F7"/>
    <w:rsid w:val="00B0228C"/>
    <w:rsid w:val="00B103C2"/>
    <w:rsid w:val="00B2223A"/>
    <w:rsid w:val="00B237D3"/>
    <w:rsid w:val="00B40508"/>
    <w:rsid w:val="00B4756A"/>
    <w:rsid w:val="00B51E08"/>
    <w:rsid w:val="00B55975"/>
    <w:rsid w:val="00B56F20"/>
    <w:rsid w:val="00B712D9"/>
    <w:rsid w:val="00B73C48"/>
    <w:rsid w:val="00B8090B"/>
    <w:rsid w:val="00BA51B8"/>
    <w:rsid w:val="00BC3D62"/>
    <w:rsid w:val="00BC6B42"/>
    <w:rsid w:val="00BD2135"/>
    <w:rsid w:val="00BE41A8"/>
    <w:rsid w:val="00BE49B7"/>
    <w:rsid w:val="00BE5405"/>
    <w:rsid w:val="00BE6680"/>
    <w:rsid w:val="00BF16C2"/>
    <w:rsid w:val="00BF2991"/>
    <w:rsid w:val="00BF3F39"/>
    <w:rsid w:val="00BF5C5D"/>
    <w:rsid w:val="00C07CF6"/>
    <w:rsid w:val="00C132D4"/>
    <w:rsid w:val="00C16BC5"/>
    <w:rsid w:val="00C26CEE"/>
    <w:rsid w:val="00C3680A"/>
    <w:rsid w:val="00C36C74"/>
    <w:rsid w:val="00C3735B"/>
    <w:rsid w:val="00C37E39"/>
    <w:rsid w:val="00C437F6"/>
    <w:rsid w:val="00C4627D"/>
    <w:rsid w:val="00C51CAA"/>
    <w:rsid w:val="00C52F06"/>
    <w:rsid w:val="00C54AAF"/>
    <w:rsid w:val="00C550EF"/>
    <w:rsid w:val="00C60322"/>
    <w:rsid w:val="00C61872"/>
    <w:rsid w:val="00C72A91"/>
    <w:rsid w:val="00C75E46"/>
    <w:rsid w:val="00C9042E"/>
    <w:rsid w:val="00C918B2"/>
    <w:rsid w:val="00CA0A66"/>
    <w:rsid w:val="00CA496B"/>
    <w:rsid w:val="00CB0779"/>
    <w:rsid w:val="00CB35C1"/>
    <w:rsid w:val="00CB4392"/>
    <w:rsid w:val="00CB65AE"/>
    <w:rsid w:val="00CC5705"/>
    <w:rsid w:val="00CD0A94"/>
    <w:rsid w:val="00CD479B"/>
    <w:rsid w:val="00CD6AD0"/>
    <w:rsid w:val="00CE1A3F"/>
    <w:rsid w:val="00CE375E"/>
    <w:rsid w:val="00CE6ABF"/>
    <w:rsid w:val="00CF0E69"/>
    <w:rsid w:val="00CF2838"/>
    <w:rsid w:val="00CF5BCE"/>
    <w:rsid w:val="00D12178"/>
    <w:rsid w:val="00D13D82"/>
    <w:rsid w:val="00D14F8F"/>
    <w:rsid w:val="00D179B4"/>
    <w:rsid w:val="00D21175"/>
    <w:rsid w:val="00D344C5"/>
    <w:rsid w:val="00D35CA0"/>
    <w:rsid w:val="00D41C8F"/>
    <w:rsid w:val="00D46BBE"/>
    <w:rsid w:val="00D52ABC"/>
    <w:rsid w:val="00D570A8"/>
    <w:rsid w:val="00D6610A"/>
    <w:rsid w:val="00D721E7"/>
    <w:rsid w:val="00D730C6"/>
    <w:rsid w:val="00D80861"/>
    <w:rsid w:val="00D9274B"/>
    <w:rsid w:val="00DA080F"/>
    <w:rsid w:val="00DA3851"/>
    <w:rsid w:val="00DA4D5F"/>
    <w:rsid w:val="00DB0973"/>
    <w:rsid w:val="00DB7312"/>
    <w:rsid w:val="00DD15C4"/>
    <w:rsid w:val="00DD35AB"/>
    <w:rsid w:val="00DE3430"/>
    <w:rsid w:val="00DE5723"/>
    <w:rsid w:val="00DF1465"/>
    <w:rsid w:val="00DF1EEC"/>
    <w:rsid w:val="00DF56B2"/>
    <w:rsid w:val="00DF78F2"/>
    <w:rsid w:val="00E02FBE"/>
    <w:rsid w:val="00E04CA4"/>
    <w:rsid w:val="00E050F1"/>
    <w:rsid w:val="00E21998"/>
    <w:rsid w:val="00E278B4"/>
    <w:rsid w:val="00E31027"/>
    <w:rsid w:val="00E410CE"/>
    <w:rsid w:val="00E4187A"/>
    <w:rsid w:val="00E5363F"/>
    <w:rsid w:val="00E541D7"/>
    <w:rsid w:val="00E5540D"/>
    <w:rsid w:val="00E65DEC"/>
    <w:rsid w:val="00E66737"/>
    <w:rsid w:val="00E73DA4"/>
    <w:rsid w:val="00E86A48"/>
    <w:rsid w:val="00E917ED"/>
    <w:rsid w:val="00EA105C"/>
    <w:rsid w:val="00EA48C9"/>
    <w:rsid w:val="00EA620C"/>
    <w:rsid w:val="00EB31C0"/>
    <w:rsid w:val="00EB5E50"/>
    <w:rsid w:val="00EC2182"/>
    <w:rsid w:val="00EC4543"/>
    <w:rsid w:val="00ED1001"/>
    <w:rsid w:val="00ED5DDB"/>
    <w:rsid w:val="00EE1F97"/>
    <w:rsid w:val="00EF3122"/>
    <w:rsid w:val="00F01D05"/>
    <w:rsid w:val="00F04959"/>
    <w:rsid w:val="00F04A99"/>
    <w:rsid w:val="00F06EC2"/>
    <w:rsid w:val="00F125A7"/>
    <w:rsid w:val="00F12C23"/>
    <w:rsid w:val="00F16C16"/>
    <w:rsid w:val="00F26F42"/>
    <w:rsid w:val="00F2741D"/>
    <w:rsid w:val="00F437D8"/>
    <w:rsid w:val="00F508D5"/>
    <w:rsid w:val="00F5639F"/>
    <w:rsid w:val="00F5675D"/>
    <w:rsid w:val="00F61B12"/>
    <w:rsid w:val="00F665AC"/>
    <w:rsid w:val="00F731F8"/>
    <w:rsid w:val="00F74969"/>
    <w:rsid w:val="00F776A4"/>
    <w:rsid w:val="00F77E98"/>
    <w:rsid w:val="00F853F3"/>
    <w:rsid w:val="00FA31DE"/>
    <w:rsid w:val="00FA4A79"/>
    <w:rsid w:val="00FA4DC4"/>
    <w:rsid w:val="00FA56FD"/>
    <w:rsid w:val="00FA746D"/>
    <w:rsid w:val="00FB05B5"/>
    <w:rsid w:val="00FB1FA3"/>
    <w:rsid w:val="00FB37FA"/>
    <w:rsid w:val="00FB573F"/>
    <w:rsid w:val="00FB7386"/>
    <w:rsid w:val="00FC4B02"/>
    <w:rsid w:val="00FC6083"/>
    <w:rsid w:val="00FC7EA7"/>
    <w:rsid w:val="00FD12C2"/>
    <w:rsid w:val="00FE2636"/>
    <w:rsid w:val="00FE6C5B"/>
    <w:rsid w:val="00FF2A69"/>
    <w:rsid w:val="00FF5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F40AF0A"/>
  <w15:docId w15:val="{09D896AB-EF78-4114-8576-AD176DC2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B42"/>
    <w:pPr>
      <w:spacing w:after="120" w:line="240" w:lineRule="auto"/>
      <w:ind w:left="432"/>
    </w:pPr>
    <w:rPr>
      <w:rFonts w:eastAsia="Times New Roman" w:cstheme="minorHAnsi"/>
      <w:szCs w:val="24"/>
    </w:rPr>
  </w:style>
  <w:style w:type="paragraph" w:styleId="Heading1">
    <w:name w:val="heading 1"/>
    <w:basedOn w:val="Normal"/>
    <w:next w:val="Normal"/>
    <w:link w:val="Heading1Char"/>
    <w:uiPriority w:val="9"/>
    <w:qFormat/>
    <w:rsid w:val="00A44273"/>
    <w:pPr>
      <w:keepNext/>
      <w:keepLines/>
      <w:numPr>
        <w:numId w:val="3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4273"/>
    <w:pPr>
      <w:keepNext/>
      <w:keepLines/>
      <w:numPr>
        <w:ilvl w:val="1"/>
        <w:numId w:val="38"/>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230F"/>
    <w:pPr>
      <w:keepNext/>
      <w:keepLines/>
      <w:numPr>
        <w:ilvl w:val="2"/>
        <w:numId w:val="38"/>
      </w:numPr>
      <w:spacing w:before="40" w:after="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622F60"/>
    <w:pPr>
      <w:keepNext/>
      <w:keepLines/>
      <w:numPr>
        <w:ilvl w:val="3"/>
        <w:numId w:val="3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11CA"/>
    <w:pPr>
      <w:keepNext/>
      <w:keepLines/>
      <w:numPr>
        <w:ilvl w:val="4"/>
        <w:numId w:val="3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11CA"/>
    <w:pPr>
      <w:keepNext/>
      <w:keepLines/>
      <w:numPr>
        <w:ilvl w:val="5"/>
        <w:numId w:val="3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811CA"/>
    <w:pPr>
      <w:keepNext/>
      <w:keepLines/>
      <w:numPr>
        <w:ilvl w:val="6"/>
        <w:numId w:val="3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811CA"/>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11CA"/>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27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4427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A4427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27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C6B42"/>
    <w:pPr>
      <w:spacing w:after="200" w:line="276" w:lineRule="auto"/>
      <w:contextualSpacing/>
    </w:pPr>
    <w:rPr>
      <w:rFonts w:eastAsiaTheme="minorHAnsi" w:cstheme="minorBidi"/>
      <w:szCs w:val="22"/>
    </w:rPr>
  </w:style>
  <w:style w:type="character" w:styleId="CommentReference">
    <w:name w:val="annotation reference"/>
    <w:basedOn w:val="DefaultParagraphFont"/>
    <w:uiPriority w:val="99"/>
    <w:semiHidden/>
    <w:unhideWhenUsed/>
    <w:rsid w:val="00A63829"/>
    <w:rPr>
      <w:sz w:val="16"/>
      <w:szCs w:val="16"/>
    </w:rPr>
  </w:style>
  <w:style w:type="paragraph" w:styleId="CommentText">
    <w:name w:val="annotation text"/>
    <w:basedOn w:val="Normal"/>
    <w:link w:val="CommentTextChar"/>
    <w:uiPriority w:val="99"/>
    <w:semiHidden/>
    <w:unhideWhenUsed/>
    <w:rsid w:val="00A63829"/>
    <w:rPr>
      <w:sz w:val="20"/>
      <w:szCs w:val="20"/>
    </w:rPr>
  </w:style>
  <w:style w:type="character" w:customStyle="1" w:styleId="CommentTextChar">
    <w:name w:val="Comment Text Char"/>
    <w:basedOn w:val="DefaultParagraphFont"/>
    <w:link w:val="CommentText"/>
    <w:uiPriority w:val="99"/>
    <w:semiHidden/>
    <w:rsid w:val="00A63829"/>
    <w:rPr>
      <w:rFonts w:eastAsia="Times New Roman" w:cstheme="minorHAnsi"/>
      <w:sz w:val="20"/>
      <w:szCs w:val="20"/>
    </w:rPr>
  </w:style>
  <w:style w:type="paragraph" w:styleId="CommentSubject">
    <w:name w:val="annotation subject"/>
    <w:basedOn w:val="CommentText"/>
    <w:next w:val="CommentText"/>
    <w:link w:val="CommentSubjectChar"/>
    <w:uiPriority w:val="99"/>
    <w:semiHidden/>
    <w:unhideWhenUsed/>
    <w:rsid w:val="00A63829"/>
    <w:rPr>
      <w:b/>
      <w:bCs/>
    </w:rPr>
  </w:style>
  <w:style w:type="character" w:customStyle="1" w:styleId="CommentSubjectChar">
    <w:name w:val="Comment Subject Char"/>
    <w:basedOn w:val="CommentTextChar"/>
    <w:link w:val="CommentSubject"/>
    <w:uiPriority w:val="99"/>
    <w:semiHidden/>
    <w:rsid w:val="00A63829"/>
    <w:rPr>
      <w:rFonts w:eastAsia="Times New Roman" w:cstheme="minorHAnsi"/>
      <w:b/>
      <w:bCs/>
      <w:sz w:val="20"/>
      <w:szCs w:val="20"/>
    </w:rPr>
  </w:style>
  <w:style w:type="paragraph" w:styleId="BalloonText">
    <w:name w:val="Balloon Text"/>
    <w:basedOn w:val="Normal"/>
    <w:link w:val="BalloonTextChar"/>
    <w:uiPriority w:val="99"/>
    <w:semiHidden/>
    <w:unhideWhenUsed/>
    <w:rsid w:val="00A6382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829"/>
    <w:rPr>
      <w:rFonts w:ascii="Segoe UI" w:eastAsia="Times New Roman" w:hAnsi="Segoe UI" w:cs="Segoe UI"/>
      <w:sz w:val="18"/>
      <w:szCs w:val="18"/>
    </w:rPr>
  </w:style>
  <w:style w:type="paragraph" w:styleId="Header">
    <w:name w:val="header"/>
    <w:basedOn w:val="Normal"/>
    <w:link w:val="HeaderChar"/>
    <w:uiPriority w:val="99"/>
    <w:unhideWhenUsed/>
    <w:rsid w:val="009C5C3E"/>
    <w:pPr>
      <w:tabs>
        <w:tab w:val="center" w:pos="4680"/>
        <w:tab w:val="right" w:pos="9360"/>
      </w:tabs>
      <w:spacing w:after="0"/>
    </w:pPr>
  </w:style>
  <w:style w:type="character" w:customStyle="1" w:styleId="HeaderChar">
    <w:name w:val="Header Char"/>
    <w:basedOn w:val="DefaultParagraphFont"/>
    <w:link w:val="Header"/>
    <w:uiPriority w:val="99"/>
    <w:rsid w:val="009C5C3E"/>
    <w:rPr>
      <w:rFonts w:eastAsia="Times New Roman" w:cstheme="minorHAnsi"/>
      <w:szCs w:val="24"/>
    </w:rPr>
  </w:style>
  <w:style w:type="paragraph" w:styleId="Footer">
    <w:name w:val="footer"/>
    <w:basedOn w:val="Normal"/>
    <w:link w:val="FooterChar"/>
    <w:uiPriority w:val="99"/>
    <w:unhideWhenUsed/>
    <w:rsid w:val="009C5C3E"/>
    <w:pPr>
      <w:tabs>
        <w:tab w:val="center" w:pos="4680"/>
        <w:tab w:val="right" w:pos="9360"/>
      </w:tabs>
      <w:spacing w:after="0"/>
    </w:pPr>
  </w:style>
  <w:style w:type="character" w:customStyle="1" w:styleId="FooterChar">
    <w:name w:val="Footer Char"/>
    <w:basedOn w:val="DefaultParagraphFont"/>
    <w:link w:val="Footer"/>
    <w:uiPriority w:val="99"/>
    <w:rsid w:val="009C5C3E"/>
    <w:rPr>
      <w:rFonts w:eastAsia="Times New Roman" w:cstheme="minorHAnsi"/>
      <w:szCs w:val="24"/>
    </w:rPr>
  </w:style>
  <w:style w:type="character" w:customStyle="1" w:styleId="Heading3Char">
    <w:name w:val="Heading 3 Char"/>
    <w:basedOn w:val="DefaultParagraphFont"/>
    <w:link w:val="Heading3"/>
    <w:uiPriority w:val="9"/>
    <w:rsid w:val="003E230F"/>
    <w:rPr>
      <w:rFonts w:asciiTheme="majorHAnsi" w:eastAsiaTheme="majorEastAsia" w:hAnsiTheme="majorHAnsi" w:cstheme="majorBidi"/>
      <w:color w:val="1F4D78" w:themeColor="accent1" w:themeShade="7F"/>
      <w:sz w:val="24"/>
      <w:szCs w:val="24"/>
    </w:rPr>
  </w:style>
  <w:style w:type="table" w:styleId="PlainTable2">
    <w:name w:val="Plain Table 2"/>
    <w:basedOn w:val="TableNormal"/>
    <w:uiPriority w:val="42"/>
    <w:rsid w:val="006973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69732E"/>
    <w:pPr>
      <w:spacing w:after="200"/>
    </w:pPr>
    <w:rPr>
      <w:i/>
      <w:iCs/>
      <w:color w:val="44546A" w:themeColor="text2"/>
      <w:sz w:val="18"/>
      <w:szCs w:val="18"/>
    </w:rPr>
  </w:style>
  <w:style w:type="table" w:styleId="TableGrid">
    <w:name w:val="Table Grid"/>
    <w:basedOn w:val="TableNormal"/>
    <w:uiPriority w:val="59"/>
    <w:rsid w:val="00343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604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rsid w:val="00622F60"/>
    <w:rPr>
      <w:rFonts w:asciiTheme="majorHAnsi" w:eastAsiaTheme="majorEastAsia" w:hAnsiTheme="majorHAnsi" w:cstheme="majorBidi"/>
      <w:i/>
      <w:iCs/>
      <w:color w:val="2E74B5" w:themeColor="accent1" w:themeShade="BF"/>
      <w:szCs w:val="24"/>
    </w:rPr>
  </w:style>
  <w:style w:type="paragraph" w:styleId="TOCHeading">
    <w:name w:val="TOC Heading"/>
    <w:basedOn w:val="Heading1"/>
    <w:next w:val="Normal"/>
    <w:uiPriority w:val="39"/>
    <w:unhideWhenUsed/>
    <w:qFormat/>
    <w:rsid w:val="00533FA5"/>
    <w:pPr>
      <w:numPr>
        <w:numId w:val="0"/>
      </w:numPr>
      <w:spacing w:line="259" w:lineRule="auto"/>
      <w:outlineLvl w:val="9"/>
    </w:pPr>
  </w:style>
  <w:style w:type="paragraph" w:styleId="TOC1">
    <w:name w:val="toc 1"/>
    <w:basedOn w:val="Normal"/>
    <w:next w:val="Normal"/>
    <w:autoRedefine/>
    <w:uiPriority w:val="39"/>
    <w:unhideWhenUsed/>
    <w:rsid w:val="00533FA5"/>
    <w:pPr>
      <w:spacing w:after="100"/>
      <w:ind w:left="0"/>
    </w:pPr>
  </w:style>
  <w:style w:type="paragraph" w:styleId="TOC2">
    <w:name w:val="toc 2"/>
    <w:basedOn w:val="Normal"/>
    <w:next w:val="Normal"/>
    <w:autoRedefine/>
    <w:uiPriority w:val="39"/>
    <w:unhideWhenUsed/>
    <w:rsid w:val="00533FA5"/>
    <w:pPr>
      <w:spacing w:after="100"/>
      <w:ind w:left="220"/>
    </w:pPr>
  </w:style>
  <w:style w:type="paragraph" w:styleId="TOC3">
    <w:name w:val="toc 3"/>
    <w:basedOn w:val="Normal"/>
    <w:next w:val="Normal"/>
    <w:autoRedefine/>
    <w:uiPriority w:val="39"/>
    <w:unhideWhenUsed/>
    <w:rsid w:val="00533FA5"/>
    <w:pPr>
      <w:spacing w:after="100"/>
      <w:ind w:left="440"/>
    </w:pPr>
  </w:style>
  <w:style w:type="character" w:styleId="Hyperlink">
    <w:name w:val="Hyperlink"/>
    <w:basedOn w:val="DefaultParagraphFont"/>
    <w:uiPriority w:val="99"/>
    <w:unhideWhenUsed/>
    <w:rsid w:val="00533FA5"/>
    <w:rPr>
      <w:color w:val="0563C1" w:themeColor="hyperlink"/>
      <w:u w:val="single"/>
    </w:rPr>
  </w:style>
  <w:style w:type="character" w:customStyle="1" w:styleId="Heading5Char">
    <w:name w:val="Heading 5 Char"/>
    <w:basedOn w:val="DefaultParagraphFont"/>
    <w:link w:val="Heading5"/>
    <w:uiPriority w:val="9"/>
    <w:semiHidden/>
    <w:rsid w:val="007811CA"/>
    <w:rPr>
      <w:rFonts w:asciiTheme="majorHAnsi" w:eastAsiaTheme="majorEastAsia" w:hAnsiTheme="majorHAnsi" w:cstheme="majorBidi"/>
      <w:color w:val="2E74B5" w:themeColor="accent1" w:themeShade="BF"/>
      <w:szCs w:val="24"/>
    </w:rPr>
  </w:style>
  <w:style w:type="character" w:customStyle="1" w:styleId="Heading6Char">
    <w:name w:val="Heading 6 Char"/>
    <w:basedOn w:val="DefaultParagraphFont"/>
    <w:link w:val="Heading6"/>
    <w:uiPriority w:val="9"/>
    <w:semiHidden/>
    <w:rsid w:val="007811CA"/>
    <w:rPr>
      <w:rFonts w:asciiTheme="majorHAnsi" w:eastAsiaTheme="majorEastAsia" w:hAnsiTheme="majorHAnsi" w:cstheme="majorBidi"/>
      <w:color w:val="1F4D78" w:themeColor="accent1" w:themeShade="7F"/>
      <w:szCs w:val="24"/>
    </w:rPr>
  </w:style>
  <w:style w:type="character" w:customStyle="1" w:styleId="Heading7Char">
    <w:name w:val="Heading 7 Char"/>
    <w:basedOn w:val="DefaultParagraphFont"/>
    <w:link w:val="Heading7"/>
    <w:uiPriority w:val="9"/>
    <w:semiHidden/>
    <w:rsid w:val="007811CA"/>
    <w:rPr>
      <w:rFonts w:asciiTheme="majorHAnsi" w:eastAsiaTheme="majorEastAsia" w:hAnsiTheme="majorHAnsi" w:cstheme="majorBidi"/>
      <w:i/>
      <w:iCs/>
      <w:color w:val="1F4D78" w:themeColor="accent1" w:themeShade="7F"/>
      <w:szCs w:val="24"/>
    </w:rPr>
  </w:style>
  <w:style w:type="character" w:customStyle="1" w:styleId="Heading8Char">
    <w:name w:val="Heading 8 Char"/>
    <w:basedOn w:val="DefaultParagraphFont"/>
    <w:link w:val="Heading8"/>
    <w:uiPriority w:val="9"/>
    <w:semiHidden/>
    <w:rsid w:val="007811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11C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618">
      <w:bodyDiv w:val="1"/>
      <w:marLeft w:val="0"/>
      <w:marRight w:val="0"/>
      <w:marTop w:val="0"/>
      <w:marBottom w:val="0"/>
      <w:divBdr>
        <w:top w:val="none" w:sz="0" w:space="0" w:color="auto"/>
        <w:left w:val="none" w:sz="0" w:space="0" w:color="auto"/>
        <w:bottom w:val="none" w:sz="0" w:space="0" w:color="auto"/>
        <w:right w:val="none" w:sz="0" w:space="0" w:color="auto"/>
      </w:divBdr>
    </w:div>
    <w:div w:id="212935847">
      <w:bodyDiv w:val="1"/>
      <w:marLeft w:val="0"/>
      <w:marRight w:val="0"/>
      <w:marTop w:val="0"/>
      <w:marBottom w:val="0"/>
      <w:divBdr>
        <w:top w:val="none" w:sz="0" w:space="0" w:color="auto"/>
        <w:left w:val="none" w:sz="0" w:space="0" w:color="auto"/>
        <w:bottom w:val="none" w:sz="0" w:space="0" w:color="auto"/>
        <w:right w:val="none" w:sz="0" w:space="0" w:color="auto"/>
      </w:divBdr>
    </w:div>
    <w:div w:id="173404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A3365-9961-46B4-84C1-6D154151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2876</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Wynne Auld</dc:creator>
  <cp:lastModifiedBy>Brandy M. Dixon</cp:lastModifiedBy>
  <cp:revision>2</cp:revision>
  <cp:lastPrinted>2019-11-28T01:39:00Z</cp:lastPrinted>
  <dcterms:created xsi:type="dcterms:W3CDTF">2020-07-17T20:37:00Z</dcterms:created>
  <dcterms:modified xsi:type="dcterms:W3CDTF">2020-07-17T20:37:00Z</dcterms:modified>
</cp:coreProperties>
</file>